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274C5B" w14:textId="2E565BEF" w:rsidR="00CC787B" w:rsidRPr="00CC787B" w:rsidRDefault="00CC787B" w:rsidP="00925214">
      <w:pPr>
        <w:pStyle w:val="Nzev"/>
      </w:pPr>
      <w:r w:rsidRPr="00CC787B">
        <w:t>Paříž</w:t>
      </w:r>
    </w:p>
    <w:p w14:paraId="08719449" w14:textId="60DB9E41" w:rsidR="00CC787B" w:rsidRDefault="00CC787B" w:rsidP="00032F5F">
      <w:pPr>
        <w:ind w:firstLine="708"/>
      </w:pPr>
      <w:r w:rsidRPr="00CC787B">
        <w:t>Je to město lásky, vybrané módy, kultury i výtečné gastronomie – prostě každý si zde přijde na své. Leží v severní části Francie se souřadnicemi 48°51′24″ s. š., 2°21′8″ v. d. Počet obyvatel této metropole je přes 2 miliony a tvoří tak jedno z největších měst Evropy.</w:t>
      </w:r>
      <w:r w:rsidR="00531B16">
        <w:t xml:space="preserve"> Měnou je zde euro.</w:t>
      </w:r>
    </w:p>
    <w:p w14:paraId="7F697035" w14:textId="7F480372" w:rsidR="00925214" w:rsidRDefault="0037061D" w:rsidP="0037061D">
      <w:pPr>
        <w:pStyle w:val="Nadpis1"/>
      </w:pPr>
      <w:r>
        <w:t>Počasí</w:t>
      </w:r>
    </w:p>
    <w:tbl>
      <w:tblPr>
        <w:tblStyle w:val="Mkatabulky"/>
        <w:tblW w:w="0" w:type="auto"/>
        <w:tblInd w:w="-416" w:type="dxa"/>
        <w:tblLook w:val="04A0" w:firstRow="1" w:lastRow="0" w:firstColumn="1" w:lastColumn="0" w:noHBand="0" w:noVBand="1"/>
      </w:tblPr>
      <w:tblGrid>
        <w:gridCol w:w="1047"/>
        <w:gridCol w:w="2355"/>
        <w:gridCol w:w="2268"/>
      </w:tblGrid>
      <w:tr w:rsidR="00B32570" w14:paraId="725F7B60" w14:textId="77777777" w:rsidTr="0078486E">
        <w:tc>
          <w:tcPr>
            <w:tcW w:w="1047" w:type="dxa"/>
          </w:tcPr>
          <w:p w14:paraId="057C6465" w14:textId="77777777" w:rsidR="00B32570" w:rsidRDefault="00B32570" w:rsidP="00CC787B"/>
        </w:tc>
        <w:tc>
          <w:tcPr>
            <w:tcW w:w="2355" w:type="dxa"/>
          </w:tcPr>
          <w:p w14:paraId="102436AF" w14:textId="239FBA3A" w:rsidR="00B32570" w:rsidRDefault="00B32570" w:rsidP="00CC787B">
            <w:r>
              <w:t>Průměrná denní teplota</w:t>
            </w:r>
          </w:p>
        </w:tc>
        <w:tc>
          <w:tcPr>
            <w:tcW w:w="2268" w:type="dxa"/>
          </w:tcPr>
          <w:p w14:paraId="58528FB2" w14:textId="68668A4A" w:rsidR="00B32570" w:rsidRDefault="00B32570" w:rsidP="00CC787B">
            <w:r>
              <w:t xml:space="preserve">Dešťové srážky </w:t>
            </w:r>
          </w:p>
        </w:tc>
      </w:tr>
      <w:tr w:rsidR="00B32570" w14:paraId="06C4DA22" w14:textId="77777777" w:rsidTr="0078486E">
        <w:tc>
          <w:tcPr>
            <w:tcW w:w="1047" w:type="dxa"/>
          </w:tcPr>
          <w:p w14:paraId="540CF84D" w14:textId="22731B60" w:rsidR="00B32570" w:rsidRDefault="00B32570" w:rsidP="00CC787B">
            <w:r>
              <w:t>Leden</w:t>
            </w:r>
          </w:p>
        </w:tc>
        <w:tc>
          <w:tcPr>
            <w:tcW w:w="2355" w:type="dxa"/>
          </w:tcPr>
          <w:p w14:paraId="109E8781" w14:textId="1050374F" w:rsidR="00B32570" w:rsidRDefault="00B32570" w:rsidP="00CC787B">
            <w:r>
              <w:t>7 °C</w:t>
            </w:r>
          </w:p>
        </w:tc>
        <w:tc>
          <w:tcPr>
            <w:tcW w:w="2268" w:type="dxa"/>
          </w:tcPr>
          <w:p w14:paraId="2CC11810" w14:textId="1C8C044D" w:rsidR="00B32570" w:rsidRDefault="0037061D" w:rsidP="00CC787B">
            <w:r>
              <w:t>71 %</w:t>
            </w:r>
          </w:p>
        </w:tc>
      </w:tr>
      <w:tr w:rsidR="00B32570" w14:paraId="239B37A8" w14:textId="77777777" w:rsidTr="0078486E">
        <w:tc>
          <w:tcPr>
            <w:tcW w:w="1047" w:type="dxa"/>
          </w:tcPr>
          <w:p w14:paraId="48F1064B" w14:textId="0AE126CE" w:rsidR="00B32570" w:rsidRDefault="00B32570" w:rsidP="00CC787B">
            <w:r>
              <w:t>Únor</w:t>
            </w:r>
          </w:p>
        </w:tc>
        <w:tc>
          <w:tcPr>
            <w:tcW w:w="2355" w:type="dxa"/>
          </w:tcPr>
          <w:p w14:paraId="618B5112" w14:textId="6D297172" w:rsidR="00B32570" w:rsidRDefault="00B32570" w:rsidP="00CC787B">
            <w:r>
              <w:t>8 °C</w:t>
            </w:r>
          </w:p>
        </w:tc>
        <w:tc>
          <w:tcPr>
            <w:tcW w:w="2268" w:type="dxa"/>
          </w:tcPr>
          <w:p w14:paraId="38B219F9" w14:textId="5C16D7E1" w:rsidR="00B32570" w:rsidRDefault="0037061D" w:rsidP="00CC787B">
            <w:r>
              <w:t>66 %</w:t>
            </w:r>
          </w:p>
        </w:tc>
      </w:tr>
      <w:tr w:rsidR="00B32570" w14:paraId="33F4C01C" w14:textId="77777777" w:rsidTr="0078486E">
        <w:tc>
          <w:tcPr>
            <w:tcW w:w="1047" w:type="dxa"/>
          </w:tcPr>
          <w:p w14:paraId="14B2E57A" w14:textId="1ED0EDD6" w:rsidR="00B32570" w:rsidRDefault="00B32570" w:rsidP="00CC787B">
            <w:r>
              <w:t>Březen</w:t>
            </w:r>
          </w:p>
        </w:tc>
        <w:tc>
          <w:tcPr>
            <w:tcW w:w="2355" w:type="dxa"/>
          </w:tcPr>
          <w:p w14:paraId="2E1A2AB3" w14:textId="5882E713" w:rsidR="00B32570" w:rsidRDefault="00B32570" w:rsidP="00CC787B">
            <w:r>
              <w:t>12 °C</w:t>
            </w:r>
          </w:p>
        </w:tc>
        <w:tc>
          <w:tcPr>
            <w:tcW w:w="2268" w:type="dxa"/>
          </w:tcPr>
          <w:p w14:paraId="3CE4E367" w14:textId="728CDAF8" w:rsidR="00B32570" w:rsidRDefault="0037061D" w:rsidP="00CC787B">
            <w:r>
              <w:t>48 %</w:t>
            </w:r>
          </w:p>
        </w:tc>
      </w:tr>
      <w:tr w:rsidR="00B32570" w14:paraId="507E23D8" w14:textId="77777777" w:rsidTr="0078486E">
        <w:tc>
          <w:tcPr>
            <w:tcW w:w="1047" w:type="dxa"/>
          </w:tcPr>
          <w:p w14:paraId="4F7AB5E8" w14:textId="6C264B61" w:rsidR="00B32570" w:rsidRDefault="00B32570" w:rsidP="00CC787B">
            <w:r>
              <w:t>Duben</w:t>
            </w:r>
          </w:p>
        </w:tc>
        <w:tc>
          <w:tcPr>
            <w:tcW w:w="2355" w:type="dxa"/>
          </w:tcPr>
          <w:p w14:paraId="31A166EA" w14:textId="69CD9D95" w:rsidR="00B32570" w:rsidRDefault="00B32570" w:rsidP="00CC787B">
            <w:r>
              <w:t>16 °C</w:t>
            </w:r>
          </w:p>
        </w:tc>
        <w:tc>
          <w:tcPr>
            <w:tcW w:w="2268" w:type="dxa"/>
          </w:tcPr>
          <w:p w14:paraId="17F5EC7D" w14:textId="7FF759DF" w:rsidR="00B32570" w:rsidRDefault="0037061D" w:rsidP="00CC787B">
            <w:r>
              <w:t>47 %</w:t>
            </w:r>
          </w:p>
        </w:tc>
      </w:tr>
      <w:tr w:rsidR="00B32570" w14:paraId="41679256" w14:textId="77777777" w:rsidTr="0078486E">
        <w:tc>
          <w:tcPr>
            <w:tcW w:w="1047" w:type="dxa"/>
          </w:tcPr>
          <w:p w14:paraId="1231E44C" w14:textId="1859FF1F" w:rsidR="00B32570" w:rsidRDefault="00B32570" w:rsidP="00CC787B">
            <w:r>
              <w:t>Květen</w:t>
            </w:r>
          </w:p>
        </w:tc>
        <w:tc>
          <w:tcPr>
            <w:tcW w:w="2355" w:type="dxa"/>
          </w:tcPr>
          <w:p w14:paraId="1F0FEE62" w14:textId="639DA665" w:rsidR="00B32570" w:rsidRDefault="00B32570" w:rsidP="00CC787B">
            <w:r>
              <w:t>19 °C</w:t>
            </w:r>
          </w:p>
        </w:tc>
        <w:tc>
          <w:tcPr>
            <w:tcW w:w="2268" w:type="dxa"/>
          </w:tcPr>
          <w:p w14:paraId="4138F6F9" w14:textId="59C106B1" w:rsidR="00B32570" w:rsidRDefault="0037061D" w:rsidP="00CC787B">
            <w:r>
              <w:t>54 %</w:t>
            </w:r>
          </w:p>
        </w:tc>
      </w:tr>
      <w:tr w:rsidR="00B32570" w14:paraId="7561E430" w14:textId="77777777" w:rsidTr="0078486E">
        <w:tc>
          <w:tcPr>
            <w:tcW w:w="1047" w:type="dxa"/>
          </w:tcPr>
          <w:p w14:paraId="3D65CBF4" w14:textId="07DD0275" w:rsidR="00B32570" w:rsidRDefault="00B32570" w:rsidP="00CC787B">
            <w:r>
              <w:t>Červen</w:t>
            </w:r>
          </w:p>
        </w:tc>
        <w:tc>
          <w:tcPr>
            <w:tcW w:w="2355" w:type="dxa"/>
          </w:tcPr>
          <w:p w14:paraId="054E19E6" w14:textId="1D3C7C84" w:rsidR="00B32570" w:rsidRDefault="00B32570" w:rsidP="00CC787B">
            <w:r>
              <w:t>23 °C</w:t>
            </w:r>
          </w:p>
        </w:tc>
        <w:tc>
          <w:tcPr>
            <w:tcW w:w="2268" w:type="dxa"/>
          </w:tcPr>
          <w:p w14:paraId="20444042" w14:textId="46B55491" w:rsidR="00B32570" w:rsidRDefault="0037061D" w:rsidP="00CC787B">
            <w:r>
              <w:t>39 %</w:t>
            </w:r>
          </w:p>
        </w:tc>
      </w:tr>
      <w:tr w:rsidR="00B32570" w14:paraId="4233E548" w14:textId="77777777" w:rsidTr="0078486E">
        <w:tc>
          <w:tcPr>
            <w:tcW w:w="1047" w:type="dxa"/>
          </w:tcPr>
          <w:p w14:paraId="477BF8D4" w14:textId="42D78626" w:rsidR="00B32570" w:rsidRDefault="00B32570" w:rsidP="00CC787B">
            <w:r>
              <w:t>Červenec</w:t>
            </w:r>
          </w:p>
        </w:tc>
        <w:tc>
          <w:tcPr>
            <w:tcW w:w="2355" w:type="dxa"/>
          </w:tcPr>
          <w:p w14:paraId="7A05AC5D" w14:textId="5A7B785D" w:rsidR="00B32570" w:rsidRDefault="00B32570" w:rsidP="00CC787B">
            <w:r>
              <w:t>27 °C</w:t>
            </w:r>
          </w:p>
        </w:tc>
        <w:tc>
          <w:tcPr>
            <w:tcW w:w="2268" w:type="dxa"/>
          </w:tcPr>
          <w:p w14:paraId="46B25356" w14:textId="2778B839" w:rsidR="00B32570" w:rsidRDefault="0037061D" w:rsidP="00CC787B">
            <w:r>
              <w:t>37 %</w:t>
            </w:r>
          </w:p>
        </w:tc>
      </w:tr>
      <w:tr w:rsidR="00B32570" w14:paraId="6414ECA3" w14:textId="77777777" w:rsidTr="0078486E">
        <w:tc>
          <w:tcPr>
            <w:tcW w:w="1047" w:type="dxa"/>
          </w:tcPr>
          <w:p w14:paraId="7CA36CBE" w14:textId="4D989808" w:rsidR="00B32570" w:rsidRDefault="00B32570" w:rsidP="00CC787B">
            <w:r>
              <w:t>Srpen</w:t>
            </w:r>
          </w:p>
        </w:tc>
        <w:tc>
          <w:tcPr>
            <w:tcW w:w="2355" w:type="dxa"/>
          </w:tcPr>
          <w:p w14:paraId="248FB6F3" w14:textId="0B3B9A94" w:rsidR="00B32570" w:rsidRDefault="00B32570" w:rsidP="00CC787B">
            <w:r>
              <w:t>26 °C</w:t>
            </w:r>
          </w:p>
        </w:tc>
        <w:tc>
          <w:tcPr>
            <w:tcW w:w="2268" w:type="dxa"/>
          </w:tcPr>
          <w:p w14:paraId="386A60EB" w14:textId="014EDBD7" w:rsidR="00B32570" w:rsidRDefault="0037061D" w:rsidP="00CC787B">
            <w:r>
              <w:t>41 %</w:t>
            </w:r>
          </w:p>
        </w:tc>
      </w:tr>
      <w:tr w:rsidR="00B32570" w14:paraId="645E4C65" w14:textId="77777777" w:rsidTr="0078486E">
        <w:tc>
          <w:tcPr>
            <w:tcW w:w="1047" w:type="dxa"/>
          </w:tcPr>
          <w:p w14:paraId="7FE6A445" w14:textId="1A7B5B13" w:rsidR="00B32570" w:rsidRDefault="00B32570" w:rsidP="00CC787B">
            <w:r>
              <w:t>Září</w:t>
            </w:r>
          </w:p>
        </w:tc>
        <w:tc>
          <w:tcPr>
            <w:tcW w:w="2355" w:type="dxa"/>
          </w:tcPr>
          <w:p w14:paraId="4E38FAB4" w14:textId="4CB027CC" w:rsidR="00B32570" w:rsidRDefault="00B32570" w:rsidP="00CC787B">
            <w:r>
              <w:t>21 °C</w:t>
            </w:r>
          </w:p>
        </w:tc>
        <w:tc>
          <w:tcPr>
            <w:tcW w:w="2268" w:type="dxa"/>
          </w:tcPr>
          <w:p w14:paraId="7AF6AD2B" w14:textId="4ABE42FB" w:rsidR="00B32570" w:rsidRDefault="0037061D" w:rsidP="00CC787B">
            <w:r>
              <w:t>41 %</w:t>
            </w:r>
          </w:p>
        </w:tc>
      </w:tr>
      <w:tr w:rsidR="00B32570" w14:paraId="0B8C9D1A" w14:textId="77777777" w:rsidTr="0078486E">
        <w:tc>
          <w:tcPr>
            <w:tcW w:w="1047" w:type="dxa"/>
          </w:tcPr>
          <w:p w14:paraId="187BF4B6" w14:textId="572EAB04" w:rsidR="00B32570" w:rsidRDefault="00B32570" w:rsidP="00CC787B">
            <w:r>
              <w:t>Říjen</w:t>
            </w:r>
          </w:p>
        </w:tc>
        <w:tc>
          <w:tcPr>
            <w:tcW w:w="2355" w:type="dxa"/>
          </w:tcPr>
          <w:p w14:paraId="6667AB61" w14:textId="1B516EEC" w:rsidR="00B32570" w:rsidRDefault="00B32570" w:rsidP="00CC787B">
            <w:r>
              <w:t>17 °C</w:t>
            </w:r>
          </w:p>
        </w:tc>
        <w:tc>
          <w:tcPr>
            <w:tcW w:w="2268" w:type="dxa"/>
          </w:tcPr>
          <w:p w14:paraId="32268A19" w14:textId="5E1D455E" w:rsidR="00B32570" w:rsidRDefault="0037061D" w:rsidP="00CC787B">
            <w:r>
              <w:t>48 %</w:t>
            </w:r>
          </w:p>
        </w:tc>
      </w:tr>
      <w:tr w:rsidR="00B32570" w14:paraId="53D69812" w14:textId="77777777" w:rsidTr="0078486E">
        <w:tc>
          <w:tcPr>
            <w:tcW w:w="1047" w:type="dxa"/>
          </w:tcPr>
          <w:p w14:paraId="52DF08A9" w14:textId="22F29361" w:rsidR="00B32570" w:rsidRDefault="00B32570" w:rsidP="00CC787B">
            <w:r>
              <w:t>Listopad</w:t>
            </w:r>
          </w:p>
        </w:tc>
        <w:tc>
          <w:tcPr>
            <w:tcW w:w="2355" w:type="dxa"/>
          </w:tcPr>
          <w:p w14:paraId="515C0C78" w14:textId="1B625217" w:rsidR="00B32570" w:rsidRDefault="00B32570" w:rsidP="00CC787B">
            <w:r>
              <w:t>11 °C</w:t>
            </w:r>
          </w:p>
        </w:tc>
        <w:tc>
          <w:tcPr>
            <w:tcW w:w="2268" w:type="dxa"/>
          </w:tcPr>
          <w:p w14:paraId="5357369A" w14:textId="71C8EE4A" w:rsidR="00B32570" w:rsidRDefault="0037061D" w:rsidP="00CC787B">
            <w:r>
              <w:t>63 %</w:t>
            </w:r>
          </w:p>
        </w:tc>
      </w:tr>
      <w:tr w:rsidR="00B32570" w14:paraId="1B37735C" w14:textId="77777777" w:rsidTr="0078486E">
        <w:trPr>
          <w:trHeight w:val="106"/>
        </w:trPr>
        <w:tc>
          <w:tcPr>
            <w:tcW w:w="1047" w:type="dxa"/>
          </w:tcPr>
          <w:p w14:paraId="5964454F" w14:textId="0029F6A2" w:rsidR="00B32570" w:rsidRDefault="00B32570" w:rsidP="00CC787B">
            <w:r>
              <w:t>Prosinec</w:t>
            </w:r>
          </w:p>
        </w:tc>
        <w:tc>
          <w:tcPr>
            <w:tcW w:w="2355" w:type="dxa"/>
          </w:tcPr>
          <w:p w14:paraId="76C3D6BD" w14:textId="50F389E9" w:rsidR="00B32570" w:rsidRDefault="00B32570" w:rsidP="00CC787B">
            <w:r>
              <w:t>8 °C</w:t>
            </w:r>
          </w:p>
        </w:tc>
        <w:tc>
          <w:tcPr>
            <w:tcW w:w="2268" w:type="dxa"/>
          </w:tcPr>
          <w:p w14:paraId="52121834" w14:textId="45FB5F04" w:rsidR="00B32570" w:rsidRDefault="0037061D" w:rsidP="00CC787B">
            <w:r>
              <w:t>56 %</w:t>
            </w:r>
          </w:p>
        </w:tc>
      </w:tr>
    </w:tbl>
    <w:p w14:paraId="0065E6E8" w14:textId="3D7BE842" w:rsidR="00925214" w:rsidRDefault="00925214" w:rsidP="00CC787B"/>
    <w:p w14:paraId="53FCC827" w14:textId="17DC0C0E" w:rsidR="0037061D" w:rsidRDefault="008A2D24" w:rsidP="0037061D">
      <w:pPr>
        <w:pStyle w:val="Nadpis1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F141E76" wp14:editId="5EE67603">
            <wp:simplePos x="0" y="0"/>
            <wp:positionH relativeFrom="margin">
              <wp:posOffset>-266065</wp:posOffset>
            </wp:positionH>
            <wp:positionV relativeFrom="paragraph">
              <wp:posOffset>375920</wp:posOffset>
            </wp:positionV>
            <wp:extent cx="3593465" cy="2515870"/>
            <wp:effectExtent l="0" t="0" r="6985" b="0"/>
            <wp:wrapTopAndBottom/>
            <wp:docPr id="1213498589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498589" name="Obrázek 1213498589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7" t="8016" r="4036"/>
                    <a:stretch/>
                  </pic:blipFill>
                  <pic:spPr bwMode="auto">
                    <a:xfrm>
                      <a:off x="0" y="0"/>
                      <a:ext cx="3593465" cy="2515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061D">
        <w:t>Mapa města</w:t>
      </w:r>
    </w:p>
    <w:p w14:paraId="5D252971" w14:textId="59406E80" w:rsidR="0037061D" w:rsidRPr="0037061D" w:rsidRDefault="0037061D" w:rsidP="0037061D"/>
    <w:p w14:paraId="1B22ED68" w14:textId="75F08412" w:rsidR="0053200A" w:rsidRPr="0053200A" w:rsidRDefault="0053200A" w:rsidP="0053200A">
      <w:pPr>
        <w:pStyle w:val="Nadpis1"/>
      </w:pPr>
      <w:r w:rsidRPr="0053200A">
        <w:t xml:space="preserve">Doprava </w:t>
      </w:r>
      <w:r w:rsidRPr="0053200A">
        <w:t>po</w:t>
      </w:r>
      <w:r w:rsidRPr="0053200A">
        <w:t xml:space="preserve"> Paříži</w:t>
      </w:r>
    </w:p>
    <w:p w14:paraId="4F3423CA" w14:textId="43894FD4" w:rsidR="0053200A" w:rsidRPr="0053200A" w:rsidRDefault="0053200A" w:rsidP="00032F5F">
      <w:pPr>
        <w:ind w:firstLine="708"/>
      </w:pPr>
      <w:r w:rsidRPr="0053200A">
        <w:t xml:space="preserve">Samotní obyvatelé Paříže nejvíce kombinují dopravu metrem, pěšky nebo na kole. To samé platí i pro návštěvníky města. Stačí se dopravit od místa ubytování k některému ze záchytných bodů v centru a nadále pokračovat pěšky. </w:t>
      </w:r>
    </w:p>
    <w:p w14:paraId="3CE029B5" w14:textId="77777777" w:rsidR="0053200A" w:rsidRPr="0053200A" w:rsidRDefault="0053200A" w:rsidP="0053200A">
      <w:pPr>
        <w:pStyle w:val="Nadpis3"/>
      </w:pPr>
      <w:r w:rsidRPr="0053200A">
        <w:t xml:space="preserve">Paris </w:t>
      </w:r>
      <w:proofErr w:type="spellStart"/>
      <w:r w:rsidRPr="0053200A">
        <w:t>Visite</w:t>
      </w:r>
      <w:proofErr w:type="spellEnd"/>
      <w:r w:rsidRPr="0053200A">
        <w:t xml:space="preserve"> </w:t>
      </w:r>
      <w:proofErr w:type="spellStart"/>
      <w:r w:rsidRPr="0053200A">
        <w:t>Pass</w:t>
      </w:r>
      <w:proofErr w:type="spellEnd"/>
    </w:p>
    <w:p w14:paraId="7EACD60C" w14:textId="0A6F23C3" w:rsidR="0053200A" w:rsidRPr="0053200A" w:rsidRDefault="0053200A" w:rsidP="00032F5F">
      <w:pPr>
        <w:ind w:firstLine="708"/>
      </w:pPr>
      <w:r w:rsidRPr="0053200A">
        <w:t xml:space="preserve">Nejčastěji využívanými </w:t>
      </w:r>
      <w:r w:rsidRPr="0053200A">
        <w:t>jedno – nebo</w:t>
      </w:r>
      <w:r w:rsidRPr="0053200A">
        <w:t xml:space="preserve"> vícedenními jízdenkami jsou jednoznačně lístky Paris </w:t>
      </w:r>
      <w:proofErr w:type="spellStart"/>
      <w:r w:rsidRPr="0053200A">
        <w:t>Visite</w:t>
      </w:r>
      <w:proofErr w:type="spellEnd"/>
      <w:r w:rsidRPr="0053200A">
        <w:t xml:space="preserve">. Kromě neomezeného cestování všemi druhy pařížské MHD v dané zóně poskytuje jízdenka Paris </w:t>
      </w:r>
      <w:proofErr w:type="spellStart"/>
      <w:r w:rsidRPr="0053200A">
        <w:t>Visite</w:t>
      </w:r>
      <w:proofErr w:type="spellEnd"/>
      <w:r w:rsidRPr="0053200A">
        <w:t xml:space="preserve"> i zajímavé slevy na vstupy do některých památek</w:t>
      </w:r>
      <w:r w:rsidR="005427CE">
        <w:t>.</w:t>
      </w:r>
    </w:p>
    <w:p w14:paraId="763E6E73" w14:textId="77777777" w:rsidR="0053200A" w:rsidRPr="0053200A" w:rsidRDefault="0053200A" w:rsidP="0053200A">
      <w:pPr>
        <w:pStyle w:val="Nadpis3"/>
      </w:pPr>
      <w:proofErr w:type="spellStart"/>
      <w:r w:rsidRPr="0053200A">
        <w:lastRenderedPageBreak/>
        <w:t>Navigo</w:t>
      </w:r>
      <w:proofErr w:type="spellEnd"/>
      <w:r w:rsidRPr="0053200A">
        <w:t xml:space="preserve"> </w:t>
      </w:r>
      <w:proofErr w:type="spellStart"/>
      <w:r w:rsidRPr="0053200A">
        <w:t>Pass</w:t>
      </w:r>
      <w:proofErr w:type="spellEnd"/>
    </w:p>
    <w:p w14:paraId="54203666" w14:textId="69F4003F" w:rsidR="0053200A" w:rsidRPr="0053200A" w:rsidRDefault="0053200A" w:rsidP="00032F5F">
      <w:pPr>
        <w:ind w:firstLine="708"/>
      </w:pPr>
      <w:r w:rsidRPr="0053200A">
        <w:t xml:space="preserve">Ačkoliv kartička </w:t>
      </w:r>
      <w:proofErr w:type="spellStart"/>
      <w:r w:rsidRPr="0053200A">
        <w:t>Navigo</w:t>
      </w:r>
      <w:proofErr w:type="spellEnd"/>
      <w:r w:rsidRPr="0053200A">
        <w:t xml:space="preserve"> je primárně určená pro místní, kdy se vyplňují kompletní osobní údaje, existuje "odlehčená verze" </w:t>
      </w:r>
      <w:proofErr w:type="spellStart"/>
      <w:r w:rsidRPr="0053200A">
        <w:t>Navigo</w:t>
      </w:r>
      <w:proofErr w:type="spellEnd"/>
      <w:r w:rsidRPr="0053200A">
        <w:t xml:space="preserve"> </w:t>
      </w:r>
      <w:proofErr w:type="spellStart"/>
      <w:r w:rsidRPr="0053200A">
        <w:t>Découverte</w:t>
      </w:r>
      <w:proofErr w:type="spellEnd"/>
      <w:r w:rsidRPr="0053200A">
        <w:t>, ke které potřebujete pouze fotografii pasového formátu a vyplnění jména.</w:t>
      </w:r>
    </w:p>
    <w:p w14:paraId="30D87C60" w14:textId="39B4B444" w:rsidR="0053200A" w:rsidRPr="0053200A" w:rsidRDefault="0053200A" w:rsidP="00032F5F">
      <w:pPr>
        <w:ind w:firstLine="708"/>
      </w:pPr>
      <w:proofErr w:type="spellStart"/>
      <w:r w:rsidRPr="0053200A">
        <w:t>Navigo</w:t>
      </w:r>
      <w:proofErr w:type="spellEnd"/>
      <w:r w:rsidRPr="0053200A">
        <w:t xml:space="preserve"> se prodává v celodenní a týdenní formě s tím, že celodenní platí jen v kalendářní den a týdenní platí vždy od pondělí 0:00 do neděle 24:00. Nejpozději si na aktuální týden můžete </w:t>
      </w:r>
      <w:proofErr w:type="spellStart"/>
      <w:r w:rsidRPr="0053200A">
        <w:t>Navigo</w:t>
      </w:r>
      <w:proofErr w:type="spellEnd"/>
      <w:r w:rsidRPr="0053200A">
        <w:t xml:space="preserve"> koupit vždy ve čtvrtek s tím, že bude platné jen do neděle. Pokud přiletíte v pátek, sobotu či neděli, karta vám bude platit až od nejbližšího pondělí. Cena týdenního je 30 EUR + 5 EUR za kartu, celkem 35 EUR</w:t>
      </w:r>
      <w:r w:rsidR="00032F5F">
        <w:t xml:space="preserve">. </w:t>
      </w:r>
      <w:proofErr w:type="spellStart"/>
      <w:r w:rsidRPr="0053200A">
        <w:t>Navigo</w:t>
      </w:r>
      <w:proofErr w:type="spellEnd"/>
      <w:r w:rsidRPr="0053200A">
        <w:t xml:space="preserve"> koupíte pouze u přepážky, nikoliv v automatu. Prodávají se jak v u pokladny dopravního podniku RATP, tak u pokladen francouzských drah SNCF, včetně letiště CDG a Orly. </w:t>
      </w:r>
    </w:p>
    <w:p w14:paraId="01B6D6BF" w14:textId="77777777" w:rsidR="0053200A" w:rsidRPr="0053200A" w:rsidRDefault="0053200A" w:rsidP="0053200A">
      <w:pPr>
        <w:pStyle w:val="Nadpis3"/>
      </w:pPr>
      <w:r w:rsidRPr="0053200A">
        <w:t>Jednorázové jízdenky</w:t>
      </w:r>
    </w:p>
    <w:p w14:paraId="3FF69317" w14:textId="07AD4C55" w:rsidR="0053200A" w:rsidRPr="0053200A" w:rsidRDefault="0053200A" w:rsidP="00032F5F">
      <w:pPr>
        <w:ind w:firstLine="708"/>
      </w:pPr>
      <w:r w:rsidRPr="0053200A">
        <w:t>Jednorázové lístky na MHD jsou označovány jako ticket t+ a platí</w:t>
      </w:r>
      <w:r w:rsidR="00032F5F">
        <w:t xml:space="preserve"> </w:t>
      </w:r>
      <w:r w:rsidRPr="0053200A">
        <w:t xml:space="preserve">na metro, autobusy, tramvaje a lanovku na </w:t>
      </w:r>
      <w:proofErr w:type="spellStart"/>
      <w:r w:rsidRPr="0053200A">
        <w:t>Montmartre</w:t>
      </w:r>
      <w:proofErr w:type="spellEnd"/>
      <w:r w:rsidRPr="0053200A">
        <w:t> bez ohledu na zóny, a vlaky RER pouze v zóně 1. Na každý druh dopravy je vymezena jiná doba platnosti. Na lístek ticket t+ lze libovolně přestupovat, avšak pouze mezi určitými dopravními prostředky:</w:t>
      </w:r>
    </w:p>
    <w:p w14:paraId="7175AE06" w14:textId="77777777" w:rsidR="0053200A" w:rsidRPr="0053200A" w:rsidRDefault="0053200A" w:rsidP="00032F5F">
      <w:pPr>
        <w:pStyle w:val="Odstavecseseznamem"/>
        <w:numPr>
          <w:ilvl w:val="0"/>
          <w:numId w:val="10"/>
        </w:numPr>
      </w:pPr>
      <w:r w:rsidRPr="0053200A">
        <w:t>Platnost 120 minut: jízda metrem nebo vlakem RER, případně přestup metro/metro, metro/RER nebo RER/RER</w:t>
      </w:r>
    </w:p>
    <w:p w14:paraId="4AA1FFC2" w14:textId="77777777" w:rsidR="0053200A" w:rsidRPr="0053200A" w:rsidRDefault="0053200A" w:rsidP="00032F5F">
      <w:pPr>
        <w:pStyle w:val="Odstavecseseznamem"/>
        <w:numPr>
          <w:ilvl w:val="0"/>
          <w:numId w:val="10"/>
        </w:numPr>
      </w:pPr>
      <w:r w:rsidRPr="0053200A">
        <w:t>Platnost 90 minut: jízda autobusem nebo tramvají, případně přestup bus/bus, tram/tram nebo bus/tram</w:t>
      </w:r>
    </w:p>
    <w:p w14:paraId="19DA4B15" w14:textId="50E40566" w:rsidR="0053200A" w:rsidRDefault="0053200A" w:rsidP="00032F5F">
      <w:pPr>
        <w:ind w:firstLine="708"/>
      </w:pPr>
      <w:r w:rsidRPr="0053200A">
        <w:t>Na jednu jízdenku nelze přestoupit z autobusu či tramvaje na metro nebo vlak RER</w:t>
      </w:r>
      <w:r w:rsidR="00032F5F">
        <w:t xml:space="preserve">. </w:t>
      </w:r>
      <w:r w:rsidRPr="0053200A">
        <w:t>Ceny jízdenek ticket t+ jsou následující:</w:t>
      </w:r>
      <w:r w:rsidR="005427CE">
        <w:t xml:space="preserve"> </w:t>
      </w:r>
      <w:r w:rsidRPr="0053200A">
        <w:t>2,10 EUR jedna jízdenka koupená v automatu nebo trafice</w:t>
      </w:r>
      <w:r w:rsidR="005427CE">
        <w:t xml:space="preserve"> a </w:t>
      </w:r>
      <w:r w:rsidRPr="0053200A">
        <w:t>2,50 EUR jedna jízdenka koupená u řidiče autobusu</w:t>
      </w:r>
      <w:r w:rsidR="005427CE">
        <w:t>.</w:t>
      </w:r>
    </w:p>
    <w:p w14:paraId="3419A769" w14:textId="6791A1C9" w:rsidR="00531B16" w:rsidRDefault="00531B16" w:rsidP="00032F5F">
      <w:pPr>
        <w:ind w:firstLine="708"/>
      </w:pPr>
      <w:r>
        <w:t>Pokud byste měli zájem po Paříži jezdit autem, tak se ceny benzinu pohybují okolo 3</w:t>
      </w:r>
      <w:r w:rsidR="00032F5F">
        <w:t>6</w:t>
      </w:r>
      <w:r>
        <w:t>,</w:t>
      </w:r>
      <w:r w:rsidR="00032F5F">
        <w:t>90 kč za litr.</w:t>
      </w:r>
    </w:p>
    <w:p w14:paraId="69DC7BBA" w14:textId="537BB6E5" w:rsidR="00C91A15" w:rsidRDefault="00C91A15" w:rsidP="00C91A15">
      <w:pPr>
        <w:pStyle w:val="Nadpis2"/>
      </w:pPr>
      <w:r>
        <w:t>Užitečné aplikace</w:t>
      </w:r>
    </w:p>
    <w:p w14:paraId="0197FF7E" w14:textId="30A6AB06" w:rsidR="00C91A15" w:rsidRPr="00C91A15" w:rsidRDefault="00C91A15" w:rsidP="00C91A15">
      <w:pPr>
        <w:pStyle w:val="Nadpis4"/>
      </w:pPr>
      <w:proofErr w:type="spellStart"/>
      <w:r w:rsidRPr="00C91A15">
        <w:t>Next</w:t>
      </w:r>
      <w:proofErr w:type="spellEnd"/>
      <w:r w:rsidRPr="00C91A15">
        <w:t xml:space="preserve"> Stop </w:t>
      </w:r>
      <w:r w:rsidRPr="00C91A15">
        <w:t>Paris – RATP</w:t>
      </w:r>
    </w:p>
    <w:p w14:paraId="3F313D32" w14:textId="03F35626" w:rsidR="00C91A15" w:rsidRDefault="00C91A15" w:rsidP="00C91A15">
      <w:pPr>
        <w:pStyle w:val="Normlnweb"/>
        <w:shd w:val="clear" w:color="auto" w:fill="FFFFFF"/>
        <w:spacing w:before="0" w:beforeAutospacing="0" w:after="120" w:afterAutospacing="0"/>
        <w:jc w:val="both"/>
        <w:rPr>
          <w:rFonts w:ascii="Open Sans" w:hAnsi="Open Sans" w:cs="Open Sans"/>
          <w:color w:val="333333"/>
          <w:sz w:val="21"/>
          <w:szCs w:val="21"/>
        </w:rPr>
      </w:pPr>
      <w:r w:rsidRPr="00C91A15">
        <w:drawing>
          <wp:anchor distT="0" distB="0" distL="114300" distR="114300" simplePos="0" relativeHeight="251659264" behindDoc="0" locked="0" layoutInCell="1" allowOverlap="1" wp14:anchorId="353D093B" wp14:editId="70BF3528">
            <wp:simplePos x="0" y="0"/>
            <wp:positionH relativeFrom="column">
              <wp:posOffset>-1298</wp:posOffset>
            </wp:positionH>
            <wp:positionV relativeFrom="paragraph">
              <wp:posOffset>-2650</wp:posOffset>
            </wp:positionV>
            <wp:extent cx="946150" cy="946150"/>
            <wp:effectExtent l="0" t="0" r="6350" b="6350"/>
            <wp:wrapSquare wrapText="bothSides"/>
            <wp:docPr id="480927975" name="Obrázek 1" descr="veli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lib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91A15">
        <w:t xml:space="preserve">Aplikace Vám najde spojení i na zadanou adresu, ideální, pokud hledáte spojení do hotelu. Zároveň zde najdete popis památek, </w:t>
      </w:r>
      <w:r w:rsidRPr="00C91A15">
        <w:t>audio průvodce</w:t>
      </w:r>
      <w:r w:rsidRPr="00C91A15">
        <w:t xml:space="preserve"> a spoustu dalších užitečných věcí</w:t>
      </w:r>
      <w:r>
        <w:rPr>
          <w:rFonts w:ascii="Open Sans" w:hAnsi="Open Sans" w:cs="Open Sans"/>
          <w:color w:val="333333"/>
          <w:sz w:val="21"/>
          <w:szCs w:val="21"/>
        </w:rPr>
        <w:t>.</w:t>
      </w:r>
    </w:p>
    <w:p w14:paraId="0751BEA2" w14:textId="73ADA1AC" w:rsidR="00C91A15" w:rsidRPr="008A2D24" w:rsidRDefault="00C91A15" w:rsidP="008A2D24">
      <w:pPr>
        <w:pStyle w:val="Normlnweb"/>
        <w:shd w:val="clear" w:color="auto" w:fill="FFFFFF"/>
        <w:spacing w:before="0" w:beforeAutospacing="0" w:after="120" w:afterAutospacing="0"/>
        <w:jc w:val="both"/>
        <w:rPr>
          <w:rFonts w:ascii="Open Sans" w:hAnsi="Open Sans" w:cs="Open Sans"/>
          <w:color w:val="333333"/>
          <w:sz w:val="21"/>
          <w:szCs w:val="21"/>
        </w:rPr>
      </w:pPr>
      <w:hyperlink r:id="rId7" w:history="1">
        <w:r w:rsidRPr="00CE3D7E">
          <w:rPr>
            <w:rStyle w:val="Hypertextovodkaz"/>
            <w:rFonts w:ascii="Open Sans" w:hAnsi="Open Sans" w:cs="Open Sans"/>
            <w:sz w:val="21"/>
            <w:szCs w:val="21"/>
          </w:rPr>
          <w:t>https://play.google.com/store/apps/details?id=net.ixxi.ratp.tourisme&amp;feature=more_from_developer#?t=W10</w:t>
        </w:r>
      </w:hyperlink>
      <w:r w:rsidRPr="00C91A15">
        <w:rPr>
          <w:rFonts w:ascii="Open Sans" w:hAnsi="Open Sans" w:cs="Open Sans"/>
          <w:color w:val="333333"/>
          <w:sz w:val="21"/>
          <w:szCs w:val="21"/>
        </w:rPr>
        <w:t>.</w:t>
      </w:r>
      <w:r>
        <w:rPr>
          <w:rFonts w:ascii="Open Sans" w:hAnsi="Open Sans" w:cs="Open Sans"/>
          <w:color w:val="333333"/>
          <w:sz w:val="21"/>
          <w:szCs w:val="21"/>
        </w:rPr>
        <w:t xml:space="preserve"> </w:t>
      </w:r>
    </w:p>
    <w:p w14:paraId="55F78EFD" w14:textId="6E69F580" w:rsidR="00C91A15" w:rsidRDefault="00C91A15" w:rsidP="00C91A15">
      <w:pPr>
        <w:pStyle w:val="Nadpis4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A337DF7" wp14:editId="71FC225D">
            <wp:simplePos x="0" y="0"/>
            <wp:positionH relativeFrom="margin">
              <wp:align>left</wp:align>
            </wp:positionH>
            <wp:positionV relativeFrom="paragraph">
              <wp:posOffset>177180</wp:posOffset>
            </wp:positionV>
            <wp:extent cx="914400" cy="914400"/>
            <wp:effectExtent l="0" t="0" r="0" b="0"/>
            <wp:wrapSquare wrapText="bothSides"/>
            <wp:docPr id="35189148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Paris Metro </w:t>
      </w:r>
      <w:r>
        <w:t xml:space="preserve">And </w:t>
      </w:r>
      <w:proofErr w:type="spellStart"/>
      <w:r>
        <w:t>Routes</w:t>
      </w:r>
      <w:proofErr w:type="spellEnd"/>
    </w:p>
    <w:p w14:paraId="15356FA2" w14:textId="5822F891" w:rsidR="00C91A15" w:rsidRPr="00C91A15" w:rsidRDefault="00C91A15" w:rsidP="00C91A15">
      <w:r w:rsidRPr="00C91A15">
        <w:t>Aplikace, které Vám pomůže s orientací v metru. Stačí zadat výchozí a konečnou stanici, aplikace Vám následně najde nejjednodušší možnost, jak se do cíle dostat. Určitě stojí za vyzkoušení.</w:t>
      </w:r>
    </w:p>
    <w:p w14:paraId="419958B7" w14:textId="672048A1" w:rsidR="0053200A" w:rsidRPr="008A2D24" w:rsidRDefault="00C91A15" w:rsidP="008A2D24">
      <w:hyperlink r:id="rId9" w:history="1">
        <w:r w:rsidRPr="00CE3D7E">
          <w:rPr>
            <w:rStyle w:val="Hypertextovodkaz"/>
          </w:rPr>
          <w:t>https://play.google.com/store/apps/details?id=uk.co.mxdata.parismetro&amp;pcampaignid=web_share</w:t>
        </w:r>
      </w:hyperlink>
      <w:r>
        <w:t xml:space="preserve"> </w:t>
      </w:r>
    </w:p>
    <w:p w14:paraId="22085E5D" w14:textId="115B93E2" w:rsidR="00961235" w:rsidRDefault="00CC787B" w:rsidP="00925214">
      <w:pPr>
        <w:pStyle w:val="Nadpis1"/>
      </w:pPr>
      <w:r w:rsidRPr="00CC787B">
        <w:lastRenderedPageBreak/>
        <w:t>Historie</w:t>
      </w:r>
    </w:p>
    <w:p w14:paraId="2442B253" w14:textId="77777777" w:rsidR="00961235" w:rsidRPr="00032F5F" w:rsidRDefault="00961235" w:rsidP="00961235">
      <w:pPr>
        <w:rPr>
          <w:b/>
          <w:bCs/>
        </w:rPr>
      </w:pPr>
      <w:r w:rsidRPr="00032F5F">
        <w:rPr>
          <w:b/>
          <w:bCs/>
        </w:rPr>
        <w:t>První zmínky o Paříži</w:t>
      </w:r>
    </w:p>
    <w:p w14:paraId="2DBFD9C5" w14:textId="70EE14AB" w:rsidR="00961235" w:rsidRPr="00961235" w:rsidRDefault="00961235" w:rsidP="00032F5F">
      <w:pPr>
        <w:ind w:firstLine="708"/>
      </w:pPr>
      <w:r w:rsidRPr="00961235">
        <w:t xml:space="preserve">První dochované zmínky o Paříži jsou již zhruba z období 4000 let před naším letopočtem a vážou se zejména k ostrovu </w:t>
      </w:r>
      <w:proofErr w:type="spellStart"/>
      <w:r w:rsidRPr="00961235">
        <w:t>Ile</w:t>
      </w:r>
      <w:proofErr w:type="spellEnd"/>
      <w:r w:rsidRPr="00961235">
        <w:t xml:space="preserve"> de la </w:t>
      </w:r>
      <w:proofErr w:type="spellStart"/>
      <w:r w:rsidRPr="00961235">
        <w:t>Cité</w:t>
      </w:r>
      <w:proofErr w:type="spellEnd"/>
      <w:r w:rsidRPr="00961235">
        <w:t xml:space="preserve">. Právě zde se totiž usadili Keltové, aby byli posléze vytlačeni dobyvačnými Římany. Éra jejich panování končí ale zhruba v 6. století našeho letopočtu, kdy rozdrobené francouzské kmeny spojí kníže </w:t>
      </w:r>
      <w:proofErr w:type="spellStart"/>
      <w:r w:rsidRPr="00961235">
        <w:t>Chlodvík</w:t>
      </w:r>
      <w:proofErr w:type="spellEnd"/>
      <w:r w:rsidRPr="00961235">
        <w:t xml:space="preserve">. </w:t>
      </w:r>
    </w:p>
    <w:p w14:paraId="34121636" w14:textId="77777777" w:rsidR="00961235" w:rsidRPr="00032F5F" w:rsidRDefault="00961235" w:rsidP="00961235">
      <w:pPr>
        <w:rPr>
          <w:b/>
          <w:bCs/>
        </w:rPr>
      </w:pPr>
      <w:r w:rsidRPr="00032F5F">
        <w:rPr>
          <w:b/>
          <w:bCs/>
        </w:rPr>
        <w:t>Prapůvod klenotů Francie</w:t>
      </w:r>
    </w:p>
    <w:p w14:paraId="34EADF93" w14:textId="789BDABB" w:rsidR="00961235" w:rsidRPr="00961235" w:rsidRDefault="00961235" w:rsidP="00032F5F">
      <w:pPr>
        <w:ind w:firstLine="708"/>
      </w:pPr>
      <w:r w:rsidRPr="00961235">
        <w:t xml:space="preserve">Do 11. století byl osídlen jen jeden břeh Seiny, což se začíná měnit a území je rozšiřováno také vysoušením četných močálů, pro něž území v minulosti získalo své jméno </w:t>
      </w:r>
      <w:proofErr w:type="spellStart"/>
      <w:r w:rsidRPr="00961235">
        <w:t>Lutetia</w:t>
      </w:r>
      <w:proofErr w:type="spellEnd"/>
      <w:r w:rsidRPr="00961235">
        <w:t xml:space="preserve"> (v překladu bažinaté místo). Období vlády krále Filipa II. Augusta je obecně považováno za jedno z nejplodnějších. Právě on totiž začal budovat Louvre, Notre Dame a celkově zvyšoval prestiž města, byť i takovými maličkostmi jako jsou dlážděné cesty. V této době také vzniká proslulá </w:t>
      </w:r>
      <w:r w:rsidR="005427CE" w:rsidRPr="00961235">
        <w:t>Sorbonna,</w:t>
      </w:r>
      <w:r w:rsidRPr="00961235">
        <w:t xml:space="preserve"> a to spojením několika škol. </w:t>
      </w:r>
    </w:p>
    <w:p w14:paraId="318FC898" w14:textId="18193F44" w:rsidR="00961235" w:rsidRPr="00961235" w:rsidRDefault="00961235" w:rsidP="00032F5F">
      <w:pPr>
        <w:ind w:firstLine="708"/>
      </w:pPr>
      <w:r w:rsidRPr="00961235">
        <w:t xml:space="preserve">Ne vždy ale bylo pro město veselé období. Jako dobu úpadku lze označit morové epidemie ve 14 </w:t>
      </w:r>
      <w:r w:rsidR="005427CE" w:rsidRPr="00961235">
        <w:t>století,</w:t>
      </w:r>
      <w:r w:rsidRPr="00961235">
        <w:t xml:space="preserve"> a především stoletou válku ve století následujícím. Tento vleklý válečný konflikt s Anglií původně o bohaté území Flander obě země podstatně oslabil.</w:t>
      </w:r>
    </w:p>
    <w:p w14:paraId="740F3FEA" w14:textId="77777777" w:rsidR="00961235" w:rsidRPr="00032F5F" w:rsidRDefault="00961235" w:rsidP="00961235">
      <w:pPr>
        <w:rPr>
          <w:b/>
          <w:bCs/>
        </w:rPr>
      </w:pPr>
      <w:r w:rsidRPr="00032F5F">
        <w:rPr>
          <w:b/>
          <w:bCs/>
        </w:rPr>
        <w:t>Za historické poklady Francie vděčíme Ludvíku XIV.</w:t>
      </w:r>
    </w:p>
    <w:p w14:paraId="0813E5E7" w14:textId="3824E474" w:rsidR="00961235" w:rsidRPr="00961235" w:rsidRDefault="00961235" w:rsidP="00032F5F">
      <w:pPr>
        <w:ind w:firstLine="708"/>
      </w:pPr>
      <w:r w:rsidRPr="00961235">
        <w:t xml:space="preserve">Ludvíka XIV. se do dějin zapsal vedením výstavby mnoha známých </w:t>
      </w:r>
      <w:r w:rsidR="005427CE" w:rsidRPr="00961235">
        <w:t>paláců,</w:t>
      </w:r>
      <w:r w:rsidRPr="00961235">
        <w:t xml:space="preserve"> a především přesunutí královského sídla do Versailles, bohatého zámku, který obýval rovněž Ludvík XVI. s Marií Antoinettou v období začátku Velké Francouzské revoluce. Tu zapříčinila především </w:t>
      </w:r>
      <w:proofErr w:type="spellStart"/>
      <w:r w:rsidRPr="00961235">
        <w:t>rozhýřenost</w:t>
      </w:r>
      <w:proofErr w:type="spellEnd"/>
      <w:r w:rsidRPr="00961235">
        <w:t xml:space="preserve"> královského dvora spojená se stavbou nových paláců a nakupováním drahých zbytečností, což se samozřejmě odráželo v daních tehdejších obyvatel. Prvním významným projevem nesouhlasu se stalo dobytí Bastily 14. července. Tato pevnost a vězení zároveň bylo považováno za symbol královské moci – v době dobytí se ale v místních celách žádní političtí vězni nevyskytovali.</w:t>
      </w:r>
    </w:p>
    <w:p w14:paraId="7E6785FD" w14:textId="77777777" w:rsidR="00961235" w:rsidRPr="00032F5F" w:rsidRDefault="00961235" w:rsidP="00961235">
      <w:pPr>
        <w:rPr>
          <w:b/>
          <w:bCs/>
        </w:rPr>
      </w:pPr>
      <w:r w:rsidRPr="00032F5F">
        <w:rPr>
          <w:b/>
          <w:bCs/>
        </w:rPr>
        <w:t>Hrdinný vojevůdce Francie – Napoleon Bonaparte</w:t>
      </w:r>
    </w:p>
    <w:p w14:paraId="510374C7" w14:textId="0F7DDFFF" w:rsidR="00961235" w:rsidRPr="00961235" w:rsidRDefault="00961235" w:rsidP="00032F5F">
      <w:pPr>
        <w:ind w:firstLine="708"/>
      </w:pPr>
      <w:r w:rsidRPr="00961235">
        <w:t xml:space="preserve">Oslabení moci šikovně využil Napoleon, vojevůdce z Korsiky, který začínal kariéru jako velitel mnohých francouzských tažení (kupříkladu do Egypta). Následně se chopil vlády jako jeden ze tří direktorů, své dva kolegy ale velmi brzo zavrhl a nechal se sám korunovat v katedrále Notre Dame, kde si vlastníma rukama na hlavu nasadil korunu. Následuje období bitev téměř se všemi evropskými mocnostmi, z nichž nejvýznamnější je bitva tří císařů u Slavkova. Napoleonovo neúspěšné tažení do Ruska je předzvěstí úpadku sil, proto je definitivně poražen a odeslán do exilu na ostrov </w:t>
      </w:r>
      <w:proofErr w:type="spellStart"/>
      <w:r w:rsidRPr="00961235">
        <w:t>Elba</w:t>
      </w:r>
      <w:proofErr w:type="spellEnd"/>
      <w:r w:rsidRPr="00961235">
        <w:t>. Odtud se ale vrací, zahajuje tím stodenní císařství. Nakonec je ale opět poražen, poslán na Sv. Helenu, kde také umírá.</w:t>
      </w:r>
    </w:p>
    <w:p w14:paraId="6D02ACF3" w14:textId="38FE639D" w:rsidR="00CC787B" w:rsidRDefault="00032F5F" w:rsidP="00925214">
      <w:pPr>
        <w:pStyle w:val="Nadpis1"/>
      </w:pPr>
      <w:r>
        <w:t>Památky</w:t>
      </w:r>
    </w:p>
    <w:p w14:paraId="53D02BC1" w14:textId="21F2D830" w:rsidR="00961235" w:rsidRPr="00961235" w:rsidRDefault="00961235" w:rsidP="005427CE">
      <w:pPr>
        <w:pStyle w:val="Odstavecseseznamem"/>
        <w:numPr>
          <w:ilvl w:val="0"/>
          <w:numId w:val="7"/>
        </w:numPr>
      </w:pPr>
      <w:r w:rsidRPr="005427CE">
        <w:rPr>
          <w:b/>
          <w:bCs/>
        </w:rPr>
        <w:t>Notre Dame</w:t>
      </w:r>
      <w:r w:rsidRPr="00961235">
        <w:t xml:space="preserve"> </w:t>
      </w:r>
      <w:r w:rsidR="005427CE">
        <w:t xml:space="preserve">– </w:t>
      </w:r>
      <w:r w:rsidRPr="00961235">
        <w:t>katedrála</w:t>
      </w:r>
      <w:r w:rsidR="005427CE">
        <w:t xml:space="preserve"> se </w:t>
      </w:r>
      <w:r w:rsidRPr="00961235">
        <w:t xml:space="preserve">nachází v srdci Paříže, na ostrově </w:t>
      </w:r>
      <w:proofErr w:type="spellStart"/>
      <w:r w:rsidRPr="00961235">
        <w:t>Cité</w:t>
      </w:r>
      <w:proofErr w:type="spellEnd"/>
      <w:r w:rsidRPr="00961235">
        <w:t>. Hned jak bude dokončena rekonstrukce po zničujícím požáru z roku 2019, doporučujeme návštěvu interiérů i vyhlídku ze severní věže.</w:t>
      </w:r>
    </w:p>
    <w:p w14:paraId="0D416A87" w14:textId="5AFC89DD" w:rsidR="00961235" w:rsidRPr="00961235" w:rsidRDefault="00961235" w:rsidP="005427CE">
      <w:pPr>
        <w:pStyle w:val="Odstavecseseznamem"/>
        <w:numPr>
          <w:ilvl w:val="0"/>
          <w:numId w:val="7"/>
        </w:numPr>
      </w:pPr>
      <w:proofErr w:type="spellStart"/>
      <w:r w:rsidRPr="005427CE">
        <w:rPr>
          <w:b/>
          <w:bCs/>
        </w:rPr>
        <w:t>Sacré</w:t>
      </w:r>
      <w:proofErr w:type="spellEnd"/>
      <w:r w:rsidRPr="005427CE">
        <w:rPr>
          <w:b/>
          <w:bCs/>
        </w:rPr>
        <w:t xml:space="preserve"> </w:t>
      </w:r>
      <w:proofErr w:type="spellStart"/>
      <w:r w:rsidR="005427CE" w:rsidRPr="005427CE">
        <w:rPr>
          <w:b/>
          <w:bCs/>
        </w:rPr>
        <w:t>Coeur</w:t>
      </w:r>
      <w:proofErr w:type="spellEnd"/>
      <w:r w:rsidR="005427CE" w:rsidRPr="00961235">
        <w:t xml:space="preserve"> </w:t>
      </w:r>
      <w:r w:rsidR="005427CE">
        <w:t>– Slavný</w:t>
      </w:r>
      <w:r w:rsidRPr="00961235">
        <w:t xml:space="preserve"> kopec šlehačky na pařížském kopci žádný návštěvník nesmí vynechat. Blouděním malebnými uličkami </w:t>
      </w:r>
      <w:proofErr w:type="spellStart"/>
      <w:r w:rsidRPr="00961235">
        <w:t>Montmartru</w:t>
      </w:r>
      <w:proofErr w:type="spellEnd"/>
      <w:r w:rsidRPr="00961235">
        <w:t xml:space="preserve"> se dostane až ke schodům před bazilikou. Odsud je také nádherný výhled na skoro celou Paříž. </w:t>
      </w:r>
    </w:p>
    <w:p w14:paraId="4025D24E" w14:textId="43BDB62A" w:rsidR="00961235" w:rsidRPr="00961235" w:rsidRDefault="00961235" w:rsidP="005427CE">
      <w:pPr>
        <w:pStyle w:val="Odstavecseseznamem"/>
        <w:numPr>
          <w:ilvl w:val="0"/>
          <w:numId w:val="7"/>
        </w:numPr>
      </w:pPr>
      <w:r w:rsidRPr="005427CE">
        <w:rPr>
          <w:b/>
          <w:bCs/>
        </w:rPr>
        <w:t xml:space="preserve">St. </w:t>
      </w:r>
      <w:proofErr w:type="spellStart"/>
      <w:r w:rsidR="005427CE" w:rsidRPr="005427CE">
        <w:rPr>
          <w:b/>
          <w:bCs/>
        </w:rPr>
        <w:t>Sulpice</w:t>
      </w:r>
      <w:proofErr w:type="spellEnd"/>
      <w:r w:rsidR="005427CE" w:rsidRPr="00961235">
        <w:t xml:space="preserve"> </w:t>
      </w:r>
      <w:r w:rsidR="005427CE">
        <w:t>– Druhý</w:t>
      </w:r>
      <w:r w:rsidRPr="00961235">
        <w:t xml:space="preserve"> největší chrám ve městě. Luxusní okolí přitahuje nejen fanoušky knih Dana Browna, ale zejména movité a slavné, na náměstí u kostela má byt například francouzská herečka Catherine </w:t>
      </w:r>
      <w:proofErr w:type="spellStart"/>
      <w:r w:rsidRPr="00961235">
        <w:t>Deneuve</w:t>
      </w:r>
      <w:proofErr w:type="spellEnd"/>
      <w:r w:rsidRPr="00961235">
        <w:t xml:space="preserve">. </w:t>
      </w:r>
    </w:p>
    <w:p w14:paraId="21320533" w14:textId="1172EF6A" w:rsidR="00961235" w:rsidRPr="00961235" w:rsidRDefault="00961235" w:rsidP="005427CE">
      <w:pPr>
        <w:pStyle w:val="Odstavecseseznamem"/>
        <w:numPr>
          <w:ilvl w:val="0"/>
          <w:numId w:val="7"/>
        </w:numPr>
      </w:pPr>
      <w:r w:rsidRPr="005427CE">
        <w:rPr>
          <w:b/>
          <w:bCs/>
        </w:rPr>
        <w:lastRenderedPageBreak/>
        <w:t xml:space="preserve">St. </w:t>
      </w:r>
      <w:proofErr w:type="spellStart"/>
      <w:r w:rsidRPr="005427CE">
        <w:rPr>
          <w:b/>
          <w:bCs/>
        </w:rPr>
        <w:t>Chapelle</w:t>
      </w:r>
      <w:proofErr w:type="spellEnd"/>
      <w:r w:rsidRPr="00961235">
        <w:t xml:space="preserve"> Jediná skoro perfektně zachovalá vzpomínka na staré královské sídlo je kaple, která byla vybudována, aby sloužila jako relikviář. Dodnes vás v horní kapli ohromí úžasná obrovská vitrážová patnáctimetrová okna. </w:t>
      </w:r>
    </w:p>
    <w:p w14:paraId="32F2F4F2" w14:textId="0931D642" w:rsidR="00961235" w:rsidRPr="00961235" w:rsidRDefault="00723E28" w:rsidP="005427CE">
      <w:pPr>
        <w:pStyle w:val="Odstavecseseznamem"/>
        <w:numPr>
          <w:ilvl w:val="0"/>
          <w:numId w:val="7"/>
        </w:num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2818F65" wp14:editId="2256D185">
            <wp:simplePos x="0" y="0"/>
            <wp:positionH relativeFrom="page">
              <wp:posOffset>4490286</wp:posOffset>
            </wp:positionH>
            <wp:positionV relativeFrom="paragraph">
              <wp:posOffset>12001</wp:posOffset>
            </wp:positionV>
            <wp:extent cx="2814320" cy="1573530"/>
            <wp:effectExtent l="0" t="0" r="5080" b="7620"/>
            <wp:wrapSquare wrapText="bothSides"/>
            <wp:docPr id="1275784123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1573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961235" w:rsidRPr="005427CE">
        <w:rPr>
          <w:b/>
          <w:bCs/>
        </w:rPr>
        <w:t>Panthéon</w:t>
      </w:r>
      <w:proofErr w:type="spellEnd"/>
      <w:r w:rsidR="00961235" w:rsidRPr="00961235">
        <w:t xml:space="preserve"> Výjimečný světský chrám najdete v Latinské čtvrti, jen kousek od Lucemburských zahrad. Krom uložených ostatků mnoha francouzských velikánů zde stojí za návštěvu především kopule, ze které se vám na město naskytne neznámý, a přesto velmi zajímavý výhled. </w:t>
      </w:r>
    </w:p>
    <w:p w14:paraId="1847ABEE" w14:textId="277253FF" w:rsidR="00961235" w:rsidRPr="00961235" w:rsidRDefault="00961235" w:rsidP="005427CE">
      <w:pPr>
        <w:pStyle w:val="Odstavecseseznamem"/>
        <w:numPr>
          <w:ilvl w:val="0"/>
          <w:numId w:val="7"/>
        </w:numPr>
      </w:pPr>
      <w:r w:rsidRPr="005427CE">
        <w:rPr>
          <w:b/>
          <w:bCs/>
        </w:rPr>
        <w:t>Louvre</w:t>
      </w:r>
      <w:r w:rsidRPr="00961235">
        <w:t xml:space="preserve"> Při svých toulkách metropolí nelze nevynechat snad nejslavnější muzeum světa. Ohromí vás úžasná díla malířství a sochařství, ale i samotné prostory a zdobené galerie. </w:t>
      </w:r>
    </w:p>
    <w:p w14:paraId="1CD39A1B" w14:textId="64B88A2B" w:rsidR="00961235" w:rsidRPr="00961235" w:rsidRDefault="00961235" w:rsidP="005427CE">
      <w:pPr>
        <w:pStyle w:val="Odstavecseseznamem"/>
        <w:numPr>
          <w:ilvl w:val="0"/>
          <w:numId w:val="7"/>
        </w:numPr>
      </w:pPr>
      <w:r w:rsidRPr="005427CE">
        <w:rPr>
          <w:b/>
          <w:bCs/>
        </w:rPr>
        <w:t>Eiffelova věž</w:t>
      </w:r>
      <w:r w:rsidRPr="00961235">
        <w:t xml:space="preserve"> Železná dáma je snad nejslavnější dominantou metropole a rozhodně nejnavštěvovanější památkou v zemi. Návštěvníky čekají tři patra, 719 schodů, několik výtahů, dvě restaurace a meteorologická stanice. </w:t>
      </w:r>
    </w:p>
    <w:p w14:paraId="1E90AE60" w14:textId="7EE87B80" w:rsidR="00961235" w:rsidRPr="00961235" w:rsidRDefault="00723E28" w:rsidP="005427CE">
      <w:pPr>
        <w:pStyle w:val="Odstavecseseznamem"/>
        <w:numPr>
          <w:ilvl w:val="0"/>
          <w:numId w:val="7"/>
        </w:num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C964101" wp14:editId="7041AB55">
            <wp:simplePos x="0" y="0"/>
            <wp:positionH relativeFrom="page">
              <wp:posOffset>6222260</wp:posOffset>
            </wp:positionH>
            <wp:positionV relativeFrom="paragraph">
              <wp:posOffset>99253</wp:posOffset>
            </wp:positionV>
            <wp:extent cx="982242" cy="1817825"/>
            <wp:effectExtent l="0" t="0" r="8890" b="0"/>
            <wp:wrapSquare wrapText="bothSides"/>
            <wp:docPr id="1862358648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82242" cy="181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235" w:rsidRPr="005427CE">
        <w:rPr>
          <w:b/>
          <w:bCs/>
        </w:rPr>
        <w:t>Vítězný oblouk</w:t>
      </w:r>
      <w:r w:rsidR="00961235" w:rsidRPr="00961235">
        <w:t xml:space="preserve"> Nejslavnější Napoleonova stavba je jedním ze symbolů města. Tento padesátimetrový oblouk byl vybudován na historické ose centra města Paříže a dodnes je symbolem francouzské národní hrdosti a vojenské síly.  </w:t>
      </w:r>
    </w:p>
    <w:p w14:paraId="29B1BBED" w14:textId="583DEE42" w:rsidR="00961235" w:rsidRPr="00961235" w:rsidRDefault="00961235" w:rsidP="005427CE">
      <w:pPr>
        <w:pStyle w:val="Odstavecseseznamem"/>
        <w:numPr>
          <w:ilvl w:val="0"/>
          <w:numId w:val="7"/>
        </w:numPr>
      </w:pPr>
      <w:r w:rsidRPr="005427CE">
        <w:rPr>
          <w:b/>
          <w:bCs/>
        </w:rPr>
        <w:t xml:space="preserve">Sorbonna </w:t>
      </w:r>
      <w:r w:rsidRPr="00961235">
        <w:t xml:space="preserve">Původní teologická kolej pro šestnáct studentů je dnes nejslavnější a nejprestižnější francouzskou vzdělávací institucí, na které studuje přes třicet tisíc studentů. Areál univerzity je bohužel veřejnosti nepřístupný, jednou ročně se ale otevře veřejnosti nádvoří s kaplí, ve které je pohřben kardinál </w:t>
      </w:r>
      <w:proofErr w:type="spellStart"/>
      <w:r w:rsidRPr="00961235">
        <w:t>Richelieu</w:t>
      </w:r>
      <w:proofErr w:type="spellEnd"/>
      <w:r w:rsidRPr="00961235">
        <w:t xml:space="preserve">. </w:t>
      </w:r>
    </w:p>
    <w:p w14:paraId="79858D8A" w14:textId="4105C12A" w:rsidR="00961235" w:rsidRPr="00961235" w:rsidRDefault="00961235" w:rsidP="005427CE">
      <w:pPr>
        <w:pStyle w:val="Odstavecseseznamem"/>
        <w:numPr>
          <w:ilvl w:val="0"/>
          <w:numId w:val="7"/>
        </w:numPr>
      </w:pPr>
      <w:r w:rsidRPr="005427CE">
        <w:rPr>
          <w:b/>
          <w:bCs/>
        </w:rPr>
        <w:t>Invalidovna</w:t>
      </w:r>
      <w:r w:rsidRPr="00961235">
        <w:t xml:space="preserve"> Megalomanství a marnotratnost Ludvíka XIV. se krom obrovského zámeckého komplexu ve Versailles projevilo i v centru metropole. Dodnes je zde, i když v malé míře, vojenská nemocnice a hospic. Většinu návštěvníků ale přitahuje rozsáhlé vojenské muzeum a hrobka Napoleona, jenž je uložen pod zlatou kopulí. </w:t>
      </w:r>
    </w:p>
    <w:p w14:paraId="4EC7D30C" w14:textId="0F7AA247" w:rsidR="008A2D24" w:rsidRDefault="008A2D24" w:rsidP="008A2D24">
      <w:pPr>
        <w:pStyle w:val="Nadpis1"/>
        <w:rPr>
          <w:lang w:eastAsia="cs-CZ"/>
        </w:rPr>
      </w:pPr>
      <w:r>
        <w:rPr>
          <w:lang w:eastAsia="cs-CZ"/>
        </w:rPr>
        <w:t>Co dělat v Paříži</w:t>
      </w:r>
    </w:p>
    <w:p w14:paraId="2A4D5D32" w14:textId="75FA9554" w:rsidR="008A2D24" w:rsidRPr="008A2D24" w:rsidRDefault="008A2D24" w:rsidP="008A2D24">
      <w:pPr>
        <w:pStyle w:val="Nadpis3"/>
      </w:pPr>
      <w:r w:rsidRPr="008A2D24">
        <w:t>Město módy a nákupů  </w:t>
      </w:r>
    </w:p>
    <w:p w14:paraId="74FD1B3B" w14:textId="3A5394DC" w:rsidR="008A2D24" w:rsidRPr="008A2D24" w:rsidRDefault="008A2D24" w:rsidP="00032F5F">
      <w:pPr>
        <w:ind w:firstLine="708"/>
      </w:pPr>
      <w:r w:rsidRPr="008A2D24">
        <w:t>Jestli máte rádi módu a nákupy všeho druhu, budete si připadat jak v nebi. Najdete tu mnoho obchodů luxusních světoznámých značek a mnoho jiného. Nejvíce jich však uvidíte v centru, na ulici </w:t>
      </w:r>
      <w:proofErr w:type="spellStart"/>
      <w:r w:rsidRPr="008A2D24">
        <w:t>Champs</w:t>
      </w:r>
      <w:proofErr w:type="spellEnd"/>
      <w:r w:rsidRPr="008A2D24">
        <w:t xml:space="preserve"> </w:t>
      </w:r>
      <w:proofErr w:type="spellStart"/>
      <w:r w:rsidRPr="008A2D24">
        <w:t>Élysées</w:t>
      </w:r>
      <w:proofErr w:type="spellEnd"/>
      <w:r w:rsidRPr="008A2D24">
        <w:t xml:space="preserve"> a v obchodních domech jako Galerie </w:t>
      </w:r>
      <w:proofErr w:type="spellStart"/>
      <w:r w:rsidRPr="008A2D24">
        <w:t>Lafayette</w:t>
      </w:r>
      <w:proofErr w:type="spellEnd"/>
      <w:r w:rsidRPr="008A2D24">
        <w:t xml:space="preserve"> nebo </w:t>
      </w:r>
      <w:proofErr w:type="spellStart"/>
      <w:r w:rsidRPr="008A2D24">
        <w:t>Le</w:t>
      </w:r>
      <w:proofErr w:type="spellEnd"/>
      <w:r w:rsidRPr="008A2D24">
        <w:t xml:space="preserve"> Bon </w:t>
      </w:r>
      <w:proofErr w:type="spellStart"/>
      <w:r w:rsidRPr="008A2D24">
        <w:t>Marché</w:t>
      </w:r>
      <w:proofErr w:type="spellEnd"/>
      <w:r w:rsidRPr="008A2D24">
        <w:t xml:space="preserve">. Pokud chcete udělat svým nákupem dobrý skutek, běžte do obchodu </w:t>
      </w:r>
      <w:proofErr w:type="spellStart"/>
      <w:r w:rsidRPr="008A2D24">
        <w:t>Merci</w:t>
      </w:r>
      <w:proofErr w:type="spellEnd"/>
      <w:r w:rsidRPr="008A2D24">
        <w:t xml:space="preserve">, jehož veškerý zisk jde na charitu a pomoc dětem. Něco odlišného je místní bleší trh </w:t>
      </w:r>
      <w:proofErr w:type="spellStart"/>
      <w:r w:rsidRPr="008A2D24">
        <w:t>Marché</w:t>
      </w:r>
      <w:proofErr w:type="spellEnd"/>
      <w:r w:rsidRPr="008A2D24">
        <w:t xml:space="preserve"> </w:t>
      </w:r>
      <w:proofErr w:type="spellStart"/>
      <w:r w:rsidRPr="008A2D24">
        <w:t>aux</w:t>
      </w:r>
      <w:proofErr w:type="spellEnd"/>
      <w:r w:rsidRPr="008A2D24">
        <w:t xml:space="preserve"> </w:t>
      </w:r>
      <w:proofErr w:type="spellStart"/>
      <w:r w:rsidRPr="008A2D24">
        <w:t>Puces</w:t>
      </w:r>
      <w:proofErr w:type="spellEnd"/>
      <w:r w:rsidRPr="008A2D24">
        <w:t xml:space="preserve"> de Saint-</w:t>
      </w:r>
      <w:proofErr w:type="spellStart"/>
      <w:r w:rsidRPr="008A2D24">
        <w:t>Ouen</w:t>
      </w:r>
      <w:proofErr w:type="spellEnd"/>
      <w:r w:rsidRPr="008A2D24">
        <w:t>, který patří k těm největším na světě.</w:t>
      </w:r>
    </w:p>
    <w:p w14:paraId="200F4015" w14:textId="331DFA85" w:rsidR="008A2D24" w:rsidRPr="008A2D24" w:rsidRDefault="008A2D24" w:rsidP="008A2D24">
      <w:pPr>
        <w:pStyle w:val="Nadpis3"/>
      </w:pPr>
      <w:r w:rsidRPr="008A2D24">
        <w:t>Muzea a galerie </w:t>
      </w:r>
    </w:p>
    <w:p w14:paraId="041A25D9" w14:textId="226E5CBD" w:rsidR="008A2D24" w:rsidRPr="008A2D24" w:rsidRDefault="008A2D24" w:rsidP="00032F5F">
      <w:pPr>
        <w:ind w:firstLine="708"/>
      </w:pPr>
      <w:r w:rsidRPr="008A2D24">
        <w:t xml:space="preserve">Pokud budete v Paříži, skoro povinností je navštívit alespoň jedno muzeum nebo galerii. Proslulá světoznámá a jedinečná umělecká sbírka v Louvru je něco, kam se musí každý alespoň jednou podívat. Ovšem najdete tu nespočet dalších muzeí a galerií všeho druhu. Například muzeum armády v Invalidovně, výstavy v paláci Grande a Petit, současné umění v Nadaci Louis Vuitton, muzeum </w:t>
      </w:r>
      <w:proofErr w:type="spellStart"/>
      <w:r w:rsidRPr="008A2D24">
        <w:t>d´Orsay</w:t>
      </w:r>
      <w:proofErr w:type="spellEnd"/>
      <w:r w:rsidRPr="008A2D24">
        <w:t> s impresionismem, moderní umění v </w:t>
      </w:r>
      <w:proofErr w:type="spellStart"/>
      <w:r w:rsidRPr="008A2D24">
        <w:t>Pompidou</w:t>
      </w:r>
      <w:proofErr w:type="spellEnd"/>
      <w:r w:rsidRPr="008A2D24">
        <w:t xml:space="preserve"> nebo muzeum voskových figurín </w:t>
      </w:r>
      <w:proofErr w:type="spellStart"/>
      <w:r w:rsidRPr="008A2D24">
        <w:t>Grévin</w:t>
      </w:r>
      <w:proofErr w:type="spellEnd"/>
      <w:r w:rsidRPr="008A2D24">
        <w:t>.</w:t>
      </w:r>
    </w:p>
    <w:p w14:paraId="5F8E3E6A" w14:textId="247B4BF6" w:rsidR="008A2D24" w:rsidRPr="008A2D24" w:rsidRDefault="008A2D24" w:rsidP="008A2D24">
      <w:pPr>
        <w:pStyle w:val="Nadpis3"/>
      </w:pPr>
      <w:r w:rsidRPr="008A2D24">
        <w:t>Posezení v kavárnách a vinárnách</w:t>
      </w:r>
    </w:p>
    <w:p w14:paraId="6EFD6197" w14:textId="0CC803AD" w:rsidR="008A2D24" w:rsidRDefault="008A2D24" w:rsidP="00032F5F">
      <w:pPr>
        <w:ind w:firstLine="708"/>
      </w:pPr>
      <w:r w:rsidRPr="008A2D24">
        <w:t xml:space="preserve">Jako pro celou Francii, tak i pro Paříž je typická speciální gastronomie a vinařství. Francouzskou kuchyni můžete ochutnávat v luxusních restauracích s hvězdičkami </w:t>
      </w:r>
      <w:proofErr w:type="spellStart"/>
      <w:r w:rsidRPr="008A2D24">
        <w:t>Michelin</w:t>
      </w:r>
      <w:proofErr w:type="spellEnd"/>
      <w:r w:rsidRPr="008A2D24">
        <w:t xml:space="preserve">, ale i </w:t>
      </w:r>
      <w:r w:rsidR="00723E28"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D4A307C" wp14:editId="77C1AB58">
            <wp:simplePos x="0" y="0"/>
            <wp:positionH relativeFrom="column">
              <wp:posOffset>3735510</wp:posOffset>
            </wp:positionH>
            <wp:positionV relativeFrom="paragraph">
              <wp:posOffset>-48</wp:posOffset>
            </wp:positionV>
            <wp:extent cx="2609850" cy="1752600"/>
            <wp:effectExtent l="0" t="0" r="0" b="0"/>
            <wp:wrapSquare wrapText="bothSides"/>
            <wp:docPr id="1482061989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A2D24">
        <w:t>v tradičních bistrech. Velmi oblíbené jsou </w:t>
      </w:r>
      <w:proofErr w:type="spellStart"/>
      <w:r w:rsidRPr="008A2D24">
        <w:t>boulangerie</w:t>
      </w:r>
      <w:proofErr w:type="spellEnd"/>
      <w:r w:rsidRPr="008A2D24">
        <w:t>, tedy pekařství, a jejich slavné croissanty nebo </w:t>
      </w:r>
      <w:proofErr w:type="spellStart"/>
      <w:r w:rsidRPr="008A2D24">
        <w:t>patisserie</w:t>
      </w:r>
      <w:proofErr w:type="spellEnd"/>
      <w:r w:rsidRPr="008A2D24">
        <w:t>, což jsou cukrárny. Mezi nejstarší cukrárny v Paříži stojí za zmínku </w:t>
      </w:r>
      <w:proofErr w:type="spellStart"/>
      <w:r w:rsidRPr="008A2D24">
        <w:t>Ladurée</w:t>
      </w:r>
      <w:proofErr w:type="spellEnd"/>
      <w:r w:rsidRPr="008A2D24">
        <w:t>, kde se zrodily slavné makronky.</w:t>
      </w:r>
    </w:p>
    <w:p w14:paraId="047A9C21" w14:textId="22C0D2A8" w:rsidR="00531B16" w:rsidRPr="00531B16" w:rsidRDefault="00531B16" w:rsidP="00531B16">
      <w:r w:rsidRPr="00531B16">
        <w:t>Pokrmy vzniklé v Paříži</w:t>
      </w:r>
    </w:p>
    <w:p w14:paraId="25D82174" w14:textId="351097C5" w:rsidR="00531B16" w:rsidRPr="00531B16" w:rsidRDefault="00531B16" w:rsidP="00531B16">
      <w:pPr>
        <w:pStyle w:val="Odstavecseseznamem"/>
        <w:numPr>
          <w:ilvl w:val="0"/>
          <w:numId w:val="9"/>
        </w:numPr>
      </w:pPr>
      <w:proofErr w:type="spellStart"/>
      <w:r w:rsidRPr="00531B16">
        <w:t>Matelote</w:t>
      </w:r>
      <w:proofErr w:type="spellEnd"/>
      <w:r w:rsidRPr="00531B16">
        <w:t xml:space="preserve"> </w:t>
      </w:r>
      <w:proofErr w:type="spellStart"/>
      <w:r w:rsidRPr="00531B16">
        <w:t>d'anguille</w:t>
      </w:r>
      <w:proofErr w:type="spellEnd"/>
      <w:r w:rsidRPr="00531B16">
        <w:t>, pokrm z </w:t>
      </w:r>
      <w:r w:rsidRPr="00531B16">
        <w:t>úhoře</w:t>
      </w:r>
      <w:r w:rsidRPr="00531B16">
        <w:t> vařeného v </w:t>
      </w:r>
      <w:r w:rsidRPr="00531B16">
        <w:t>červeném víně</w:t>
      </w:r>
      <w:r w:rsidRPr="00531B16">
        <w:t>.</w:t>
      </w:r>
    </w:p>
    <w:p w14:paraId="6F882A11" w14:textId="54257016" w:rsidR="00531B16" w:rsidRPr="00531B16" w:rsidRDefault="00531B16" w:rsidP="00531B16">
      <w:pPr>
        <w:pStyle w:val="Odstavecseseznamem"/>
        <w:numPr>
          <w:ilvl w:val="0"/>
          <w:numId w:val="9"/>
        </w:numPr>
      </w:pPr>
      <w:r w:rsidRPr="00531B16">
        <w:t>Cibulová polévka</w:t>
      </w:r>
      <w:r w:rsidRPr="00531B16">
        <w:t>, vznikla ve středověku, jako polévka na zahřátí v zimním období</w:t>
      </w:r>
    </w:p>
    <w:p w14:paraId="55C2C097" w14:textId="00BDAAAA" w:rsidR="00531B16" w:rsidRPr="00531B16" w:rsidRDefault="00531B16" w:rsidP="00531B16">
      <w:pPr>
        <w:pStyle w:val="Odstavecseseznamem"/>
        <w:numPr>
          <w:ilvl w:val="0"/>
          <w:numId w:val="9"/>
        </w:numPr>
      </w:pPr>
      <w:proofErr w:type="spellStart"/>
      <w:r w:rsidRPr="00531B16">
        <w:t>Croque</w:t>
      </w:r>
      <w:proofErr w:type="spellEnd"/>
      <w:r w:rsidRPr="00531B16">
        <w:t xml:space="preserve"> </w:t>
      </w:r>
      <w:proofErr w:type="spellStart"/>
      <w:r w:rsidRPr="00531B16">
        <w:t>monsieur</w:t>
      </w:r>
      <w:proofErr w:type="spellEnd"/>
      <w:r w:rsidRPr="00531B16">
        <w:t>, </w:t>
      </w:r>
      <w:r w:rsidRPr="00531B16">
        <w:t>sendvič</w:t>
      </w:r>
      <w:r w:rsidRPr="00531B16">
        <w:t> se sýrem a šunkou, typický pro pařížské kavárny</w:t>
      </w:r>
    </w:p>
    <w:p w14:paraId="2B6348C8" w14:textId="11FADA66" w:rsidR="00531B16" w:rsidRPr="00531B16" w:rsidRDefault="00531B16" w:rsidP="00531B16">
      <w:pPr>
        <w:pStyle w:val="Odstavecseseznamem"/>
        <w:numPr>
          <w:ilvl w:val="0"/>
          <w:numId w:val="9"/>
        </w:numPr>
      </w:pPr>
      <w:r w:rsidRPr="00531B16">
        <w:t>Bageta</w:t>
      </w:r>
    </w:p>
    <w:p w14:paraId="1AEBF806" w14:textId="6AB6ACEB" w:rsidR="00531B16" w:rsidRPr="00531B16" w:rsidRDefault="00531B16" w:rsidP="00531B16">
      <w:pPr>
        <w:pStyle w:val="Odstavecseseznamem"/>
        <w:numPr>
          <w:ilvl w:val="0"/>
          <w:numId w:val="9"/>
        </w:numPr>
      </w:pPr>
      <w:proofErr w:type="spellStart"/>
      <w:r w:rsidRPr="00531B16">
        <w:t>Brie</w:t>
      </w:r>
      <w:proofErr w:type="spellEnd"/>
      <w:r w:rsidRPr="00531B16">
        <w:t>, plísňový sýr z regionu </w:t>
      </w:r>
      <w:proofErr w:type="spellStart"/>
      <w:r w:rsidRPr="00531B16">
        <w:t>Brie</w:t>
      </w:r>
      <w:proofErr w:type="spellEnd"/>
      <w:r w:rsidRPr="00531B16">
        <w:t> nedaleko Paříže</w:t>
      </w:r>
    </w:p>
    <w:p w14:paraId="6996D013" w14:textId="61B61946" w:rsidR="00531B16" w:rsidRPr="00531B16" w:rsidRDefault="00531B16" w:rsidP="00531B16">
      <w:pPr>
        <w:pStyle w:val="Odstavecseseznamem"/>
        <w:numPr>
          <w:ilvl w:val="0"/>
          <w:numId w:val="9"/>
        </w:numPr>
      </w:pPr>
      <w:r w:rsidRPr="00531B16">
        <w:t>Různé </w:t>
      </w:r>
      <w:r w:rsidRPr="00531B16">
        <w:t>dorty</w:t>
      </w:r>
    </w:p>
    <w:p w14:paraId="55796ACE" w14:textId="5BD13666" w:rsidR="00531B16" w:rsidRPr="00531B16" w:rsidRDefault="00531B16" w:rsidP="00531B16">
      <w:pPr>
        <w:pStyle w:val="Odstavecseseznamem"/>
        <w:numPr>
          <w:ilvl w:val="0"/>
          <w:numId w:val="9"/>
        </w:numPr>
      </w:pPr>
      <w:proofErr w:type="spellStart"/>
      <w:r w:rsidRPr="00531B16">
        <w:t>Montmorency</w:t>
      </w:r>
      <w:proofErr w:type="spellEnd"/>
      <w:r w:rsidRPr="00531B16">
        <w:t>, odrůda </w:t>
      </w:r>
      <w:r w:rsidRPr="00531B16">
        <w:t>třešní</w:t>
      </w:r>
      <w:r w:rsidRPr="00531B16">
        <w:t> z města </w:t>
      </w:r>
      <w:proofErr w:type="spellStart"/>
      <w:r w:rsidRPr="00531B16">
        <w:t>Montmorency</w:t>
      </w:r>
      <w:proofErr w:type="spellEnd"/>
      <w:r w:rsidRPr="00531B16">
        <w:t> nedaleko Paříže</w:t>
      </w:r>
    </w:p>
    <w:p w14:paraId="1B40F002" w14:textId="5C477D74" w:rsidR="00531B16" w:rsidRPr="008A2D24" w:rsidRDefault="00531B16" w:rsidP="00531B16">
      <w:pPr>
        <w:pStyle w:val="Nadpis1"/>
      </w:pPr>
      <w:r>
        <w:t>Osobnost</w:t>
      </w:r>
    </w:p>
    <w:p w14:paraId="3D6F8068" w14:textId="3DA4BE9B" w:rsidR="008A2D24" w:rsidRDefault="00723E28" w:rsidP="00531B16">
      <w:pPr>
        <w:pStyle w:val="Nadpis4"/>
        <w:rPr>
          <w:lang w:eastAsia="cs-CZ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7CCCE29" wp14:editId="7E0B5DAC">
            <wp:simplePos x="0" y="0"/>
            <wp:positionH relativeFrom="column">
              <wp:posOffset>4753224</wp:posOffset>
            </wp:positionH>
            <wp:positionV relativeFrom="paragraph">
              <wp:posOffset>27277</wp:posOffset>
            </wp:positionV>
            <wp:extent cx="1658620" cy="2194560"/>
            <wp:effectExtent l="0" t="0" r="0" b="0"/>
            <wp:wrapSquare wrapText="bothSides"/>
            <wp:docPr id="713107170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219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486E">
        <w:rPr>
          <w:lang w:eastAsia="cs-CZ"/>
        </w:rPr>
        <w:t xml:space="preserve">Brigitte </w:t>
      </w:r>
      <w:proofErr w:type="spellStart"/>
      <w:r w:rsidR="0078486E">
        <w:rPr>
          <w:lang w:eastAsia="cs-CZ"/>
        </w:rPr>
        <w:t>Bardot</w:t>
      </w:r>
      <w:proofErr w:type="spellEnd"/>
    </w:p>
    <w:p w14:paraId="7257FFF7" w14:textId="4F57AD31" w:rsidR="0078486E" w:rsidRPr="00032F5F" w:rsidRDefault="0078486E" w:rsidP="00723E28">
      <w:pPr>
        <w:ind w:firstLine="708"/>
      </w:pPr>
      <w:r w:rsidRPr="00032F5F">
        <w:t xml:space="preserve">Brigitte Anne-Marie </w:t>
      </w:r>
      <w:proofErr w:type="spellStart"/>
      <w:r w:rsidRPr="00032F5F">
        <w:t>Bardot</w:t>
      </w:r>
      <w:proofErr w:type="spellEnd"/>
      <w:r w:rsidRPr="00032F5F">
        <w:t xml:space="preserve"> je francouzská herečka, zpěvačka a bojovnice za práva zvířat. Byla sexuálním symbolem 50. a 60. let 20. století. Jejím nejúspěšnějším filmem byl A bůh stvořil ženu natočený roku 1956. Byla několikrát vdaná. Jejím prvním manželem se stal Roger Vadim, který ji pomohl k filmové kariéře. S Vadimem se rozvedla v roce 1957 a dva roky na to se podruhé provdala, a to za herce Jacquese </w:t>
      </w:r>
      <w:proofErr w:type="spellStart"/>
      <w:r w:rsidRPr="00032F5F">
        <w:t>Charriera</w:t>
      </w:r>
      <w:proofErr w:type="spellEnd"/>
      <w:r w:rsidRPr="00032F5F">
        <w:t xml:space="preserve">, s nímž má své jediné vlastní dítě – syna Nicolase, poté si vzala německého milionáře </w:t>
      </w:r>
      <w:proofErr w:type="spellStart"/>
      <w:r w:rsidRPr="00032F5F">
        <w:t>Gunthera</w:t>
      </w:r>
      <w:proofErr w:type="spellEnd"/>
      <w:r w:rsidRPr="00032F5F">
        <w:t xml:space="preserve"> </w:t>
      </w:r>
      <w:proofErr w:type="spellStart"/>
      <w:r w:rsidRPr="00032F5F">
        <w:t>Sachse</w:t>
      </w:r>
      <w:proofErr w:type="spellEnd"/>
      <w:r w:rsidRPr="00032F5F">
        <w:t xml:space="preserve"> a jejím nynějším manželem je od roku 1992 francouzský politik Bernard </w:t>
      </w:r>
      <w:proofErr w:type="spellStart"/>
      <w:r w:rsidRPr="00032F5F">
        <w:t>d'Ormale</w:t>
      </w:r>
      <w:proofErr w:type="spellEnd"/>
      <w:r w:rsidRPr="00032F5F">
        <w:t>.</w:t>
      </w:r>
      <w:r w:rsidR="00531B16" w:rsidRPr="00032F5F">
        <w:t xml:space="preserve"> </w:t>
      </w:r>
      <w:r w:rsidRPr="00032F5F">
        <w:t>Brigitte</w:t>
      </w:r>
      <w:r w:rsidR="00531B16" w:rsidRPr="00032F5F">
        <w:t xml:space="preserve"> </w:t>
      </w:r>
      <w:r w:rsidRPr="00032F5F">
        <w:t>se rozhodla ukončit svou filmovou kariéru ve svých 39 letech a svůj další život zasvětila již zmiňovanému boji za práva zvířat, jemuž se věnuje dodnes.</w:t>
      </w:r>
    </w:p>
    <w:p w14:paraId="19A813EF" w14:textId="77777777" w:rsidR="00531B16" w:rsidRPr="00032F5F" w:rsidRDefault="00531B16" w:rsidP="00032F5F">
      <w:pPr>
        <w:pStyle w:val="Nadpis1"/>
      </w:pPr>
      <w:r w:rsidRPr="00032F5F">
        <w:t>Zvyky</w:t>
      </w:r>
    </w:p>
    <w:p w14:paraId="6011806A" w14:textId="1B254B60" w:rsidR="00531B16" w:rsidRPr="00032F5F" w:rsidRDefault="00032F5F" w:rsidP="00032F5F">
      <w:pPr>
        <w:ind w:firstLine="708"/>
      </w:pPr>
      <w:r>
        <w:t>Zdravení – Mezi</w:t>
      </w:r>
      <w:r w:rsidR="00531B16" w:rsidRPr="00032F5F">
        <w:t xml:space="preserve"> ženami i v pracovním prostředí </w:t>
      </w:r>
      <w:r>
        <w:t xml:space="preserve">se zdraví </w:t>
      </w:r>
      <w:r w:rsidR="00531B16" w:rsidRPr="00032F5F">
        <w:t xml:space="preserve">polibky na obě tváře. Nejedná se o polibky v pravém slova smyslu – nedotýkáte se rty, ale pouze tváří tváře, za doprovodného zvuku polibku. Mezi muži v pracovním prostředí je častější potřesení rukou, samozřejmě za doprovodu verbálního pozdravu. </w:t>
      </w:r>
    </w:p>
    <w:p w14:paraId="1A784C32" w14:textId="4A1DC9DD" w:rsidR="00531B16" w:rsidRPr="00032F5F" w:rsidRDefault="00531B16" w:rsidP="00032F5F">
      <w:pPr>
        <w:ind w:firstLine="708"/>
      </w:pPr>
      <w:r w:rsidRPr="00032F5F">
        <w:t xml:space="preserve">Francouzi jsou velmi upřímní a kritiku vám naservírují přímo. Nelekejte se ani to nepovažujte za neslušné, mezi Francouzi se takto hovoří normálně. Francouzi si také cení svého soukromí a otázky týkající se věku, platu nebo jiných osobních témat nejsou vhodné. Francouzi jasně dělí svůj osobní a pracovní život, neprolínejte je dohromady. Francouzi mezi sebou mluví relativně tiše, být na veřejnosti hlasitý je silně nezdvořilé. </w:t>
      </w:r>
    </w:p>
    <w:p w14:paraId="76919D55" w14:textId="77777777" w:rsidR="00B85E56" w:rsidRDefault="00B85E56" w:rsidP="00CC787B"/>
    <w:p w14:paraId="2D5DD2A4" w14:textId="77777777" w:rsidR="00B32570" w:rsidRDefault="00B32570" w:rsidP="00CC787B"/>
    <w:p w14:paraId="124D46F3" w14:textId="6B187A5F" w:rsidR="00B32570" w:rsidRPr="00CC787B" w:rsidRDefault="0037061D" w:rsidP="00CC787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sectPr w:rsidR="00B32570" w:rsidRPr="00CC78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53CA3"/>
    <w:multiLevelType w:val="multilevel"/>
    <w:tmpl w:val="EA987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54080A"/>
    <w:multiLevelType w:val="multilevel"/>
    <w:tmpl w:val="3C40E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C91CFE"/>
    <w:multiLevelType w:val="hybridMultilevel"/>
    <w:tmpl w:val="D7B6E2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BE5326"/>
    <w:multiLevelType w:val="hybridMultilevel"/>
    <w:tmpl w:val="5014A2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BE0AD1"/>
    <w:multiLevelType w:val="multilevel"/>
    <w:tmpl w:val="6BB2F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73C6032"/>
    <w:multiLevelType w:val="multilevel"/>
    <w:tmpl w:val="5F3A9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A0B186E"/>
    <w:multiLevelType w:val="hybridMultilevel"/>
    <w:tmpl w:val="A116739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25692F"/>
    <w:multiLevelType w:val="hybridMultilevel"/>
    <w:tmpl w:val="E99A80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8414AA"/>
    <w:multiLevelType w:val="hybridMultilevel"/>
    <w:tmpl w:val="E02A57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F812D9"/>
    <w:multiLevelType w:val="multilevel"/>
    <w:tmpl w:val="A6602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14221837">
    <w:abstractNumId w:val="0"/>
  </w:num>
  <w:num w:numId="2" w16cid:durableId="13043522">
    <w:abstractNumId w:val="1"/>
  </w:num>
  <w:num w:numId="3" w16cid:durableId="837117679">
    <w:abstractNumId w:val="9"/>
  </w:num>
  <w:num w:numId="4" w16cid:durableId="440301877">
    <w:abstractNumId w:val="4"/>
  </w:num>
  <w:num w:numId="5" w16cid:durableId="957838270">
    <w:abstractNumId w:val="2"/>
  </w:num>
  <w:num w:numId="6" w16cid:durableId="1788892761">
    <w:abstractNumId w:val="7"/>
  </w:num>
  <w:num w:numId="7" w16cid:durableId="1940866147">
    <w:abstractNumId w:val="6"/>
  </w:num>
  <w:num w:numId="8" w16cid:durableId="1595431895">
    <w:abstractNumId w:val="5"/>
  </w:num>
  <w:num w:numId="9" w16cid:durableId="1942758142">
    <w:abstractNumId w:val="3"/>
  </w:num>
  <w:num w:numId="10" w16cid:durableId="68505873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787B"/>
    <w:rsid w:val="00032F5F"/>
    <w:rsid w:val="0037061D"/>
    <w:rsid w:val="00531B16"/>
    <w:rsid w:val="0053200A"/>
    <w:rsid w:val="005427CE"/>
    <w:rsid w:val="00723E28"/>
    <w:rsid w:val="0078486E"/>
    <w:rsid w:val="008A2D24"/>
    <w:rsid w:val="00925214"/>
    <w:rsid w:val="00961235"/>
    <w:rsid w:val="00B32570"/>
    <w:rsid w:val="00B85E56"/>
    <w:rsid w:val="00C91A15"/>
    <w:rsid w:val="00CC787B"/>
    <w:rsid w:val="00FC7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0BCF88"/>
  <w15:chartTrackingRefBased/>
  <w15:docId w15:val="{709F5D4D-3034-4448-BF0E-F97B6BA78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CC787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link w:val="Nadpis2Char"/>
    <w:uiPriority w:val="9"/>
    <w:qFormat/>
    <w:rsid w:val="00C91A1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24"/>
      <w:szCs w:val="36"/>
      <w:lang w:eastAsia="cs-CZ"/>
      <w14:ligatures w14:val="none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53200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C91A15"/>
    <w:pPr>
      <w:keepNext/>
      <w:keepLines/>
      <w:spacing w:before="40" w:after="0"/>
      <w:outlineLvl w:val="3"/>
    </w:pPr>
    <w:rPr>
      <w:rFonts w:ascii="Times New Roman" w:eastAsiaTheme="majorEastAsia" w:hAnsi="Times New Roman" w:cstheme="majorBidi"/>
      <w:i/>
      <w:iCs/>
      <w:color w:val="000000" w:themeColor="text1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C91A15"/>
    <w:rPr>
      <w:rFonts w:ascii="Times New Roman" w:eastAsia="Times New Roman" w:hAnsi="Times New Roman" w:cs="Times New Roman"/>
      <w:b/>
      <w:bCs/>
      <w:kern w:val="0"/>
      <w:sz w:val="24"/>
      <w:szCs w:val="36"/>
      <w:lang w:eastAsia="cs-CZ"/>
      <w14:ligatures w14:val="none"/>
    </w:rPr>
  </w:style>
  <w:style w:type="paragraph" w:styleId="Normlnweb">
    <w:name w:val="Normal (Web)"/>
    <w:basedOn w:val="Normln"/>
    <w:uiPriority w:val="99"/>
    <w:unhideWhenUsed/>
    <w:rsid w:val="00CC78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styleId="Siln">
    <w:name w:val="Strong"/>
    <w:basedOn w:val="Standardnpsmoodstavce"/>
    <w:uiPriority w:val="22"/>
    <w:qFormat/>
    <w:rsid w:val="00CC787B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CC787B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CC787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zev">
    <w:name w:val="Title"/>
    <w:basedOn w:val="Normln"/>
    <w:next w:val="Normln"/>
    <w:link w:val="NzevChar"/>
    <w:uiPriority w:val="10"/>
    <w:qFormat/>
    <w:rsid w:val="0092521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9252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Mkatabulky">
    <w:name w:val="Table Grid"/>
    <w:basedOn w:val="Normlntabulka"/>
    <w:uiPriority w:val="39"/>
    <w:rsid w:val="00B325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4Char">
    <w:name w:val="Nadpis 4 Char"/>
    <w:basedOn w:val="Standardnpsmoodstavce"/>
    <w:link w:val="Nadpis4"/>
    <w:uiPriority w:val="9"/>
    <w:rsid w:val="00C91A15"/>
    <w:rPr>
      <w:rFonts w:ascii="Times New Roman" w:eastAsiaTheme="majorEastAsia" w:hAnsi="Times New Roman" w:cstheme="majorBidi"/>
      <w:i/>
      <w:iCs/>
      <w:color w:val="000000" w:themeColor="text1"/>
      <w:sz w:val="24"/>
    </w:rPr>
  </w:style>
  <w:style w:type="character" w:customStyle="1" w:styleId="currency">
    <w:name w:val="currency"/>
    <w:basedOn w:val="Standardnpsmoodstavce"/>
    <w:rsid w:val="0053200A"/>
  </w:style>
  <w:style w:type="character" w:customStyle="1" w:styleId="Nadpis3Char">
    <w:name w:val="Nadpis 3 Char"/>
    <w:basedOn w:val="Standardnpsmoodstavce"/>
    <w:link w:val="Nadpis3"/>
    <w:uiPriority w:val="9"/>
    <w:rsid w:val="0053200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53200A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C91A15"/>
    <w:rPr>
      <w:color w:val="605E5C"/>
      <w:shd w:val="clear" w:color="auto" w:fill="E1DFDD"/>
    </w:rPr>
  </w:style>
  <w:style w:type="character" w:customStyle="1" w:styleId="mw-headline">
    <w:name w:val="mw-headline"/>
    <w:basedOn w:val="Standardnpsmoodstavce"/>
    <w:rsid w:val="00531B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680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4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0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1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8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1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7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6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https://play.google.com/store/apps/details?id=net.ixxi.ratp.tourisme&amp;feature=more_from_developer#?t=W10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play.google.com/store/apps/details?id=uk.co.mxdata.parismetro&amp;pcampaignid=web_share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1734</Words>
  <Characters>10233</Characters>
  <Application>Microsoft Office Word</Application>
  <DocSecurity>0</DocSecurity>
  <Lines>85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Viktorie Bartáková</dc:creator>
  <cp:keywords/>
  <dc:description/>
  <cp:lastModifiedBy>Viktorie Bartáková</cp:lastModifiedBy>
  <cp:revision>2</cp:revision>
  <dcterms:created xsi:type="dcterms:W3CDTF">2023-09-22T20:50:00Z</dcterms:created>
  <dcterms:modified xsi:type="dcterms:W3CDTF">2023-09-22T20:50:00Z</dcterms:modified>
</cp:coreProperties>
</file>