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85B" w:rsidRPr="00DE639F" w:rsidRDefault="0085685B" w:rsidP="0085685B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proofErr w:type="gramStart"/>
      <w:r w:rsidRPr="00DE639F">
        <w:rPr>
          <w:rFonts w:ascii="Times New Roman" w:hAnsi="Times New Roman" w:cs="Times New Roman"/>
          <w:b/>
          <w:i/>
          <w:sz w:val="24"/>
          <w:szCs w:val="24"/>
        </w:rPr>
        <w:t>Hujová</w:t>
      </w:r>
      <w:proofErr w:type="spellEnd"/>
      <w:r w:rsidRPr="00DE639F">
        <w:rPr>
          <w:rFonts w:ascii="Times New Roman" w:hAnsi="Times New Roman" w:cs="Times New Roman"/>
          <w:b/>
          <w:i/>
          <w:sz w:val="24"/>
          <w:szCs w:val="24"/>
        </w:rPr>
        <w:t xml:space="preserve"> 2.E</w:t>
      </w:r>
      <w:proofErr w:type="gramEnd"/>
    </w:p>
    <w:p w:rsidR="00984D45" w:rsidRPr="00AD4968" w:rsidRDefault="004936D2" w:rsidP="00AD4968">
      <w:pPr>
        <w:jc w:val="center"/>
        <w:rPr>
          <w:rFonts w:ascii="Times New Roman" w:hAnsi="Times New Roman" w:cs="Times New Roman"/>
          <w:sz w:val="24"/>
          <w:szCs w:val="24"/>
        </w:rPr>
      </w:pPr>
      <w:r w:rsidRPr="004936D2">
        <w:rPr>
          <w:rFonts w:ascii="Times New Roman" w:hAnsi="Times New Roman" w:cs="Times New Roman"/>
          <w:b/>
          <w:sz w:val="32"/>
          <w:szCs w:val="32"/>
          <w:u w:val="single"/>
        </w:rPr>
        <w:t>Nikl</w:t>
      </w:r>
      <w:r w:rsidR="00AD4968">
        <w:rPr>
          <w:rFonts w:ascii="Times New Roman" w:hAnsi="Times New Roman" w:cs="Times New Roman"/>
          <w:b/>
          <w:sz w:val="32"/>
          <w:szCs w:val="32"/>
          <w:u w:val="single"/>
        </w:rPr>
        <w:t xml:space="preserve">    </w:t>
      </w:r>
      <w:r w:rsidR="00DE639F">
        <w:rPr>
          <w:rFonts w:ascii="Times New Roman" w:hAnsi="Times New Roman" w:cs="Times New Roman"/>
          <w:sz w:val="32"/>
          <w:szCs w:val="32"/>
        </w:rPr>
        <w:t xml:space="preserve">         </w:t>
      </w:r>
      <w:r w:rsidR="00AD4968">
        <w:rPr>
          <w:rFonts w:ascii="Times New Roman" w:hAnsi="Times New Roman" w:cs="Times New Roman"/>
          <w:sz w:val="32"/>
          <w:szCs w:val="32"/>
        </w:rPr>
        <w:t xml:space="preserve">                   </w:t>
      </w:r>
    </w:p>
    <w:p w:rsidR="00A024C3" w:rsidRPr="00DE639F" w:rsidRDefault="00A024C3" w:rsidP="00DE639F">
      <w:pPr>
        <w:rPr>
          <w:rFonts w:ascii="Times New Roman" w:hAnsi="Times New Roman" w:cs="Times New Roman"/>
          <w:sz w:val="28"/>
          <w:szCs w:val="28"/>
        </w:rPr>
      </w:pPr>
      <w:r w:rsidRPr="00DE639F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1143818" cy="1319621"/>
            <wp:effectExtent l="247650" t="209550" r="284932" b="204379"/>
            <wp:docPr id="3" name="obrázek 1" descr="Ni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k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9443783">
                      <a:off x="0" y="0"/>
                      <a:ext cx="1149026" cy="132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639F" w:rsidRPr="00DE639F">
        <w:rPr>
          <w:rFonts w:ascii="Times New Roman" w:hAnsi="Times New Roman" w:cs="Times New Roman"/>
          <w:sz w:val="28"/>
          <w:szCs w:val="28"/>
        </w:rPr>
        <w:t xml:space="preserve">   </w:t>
      </w:r>
      <w:r w:rsidR="00DE639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DE639F" w:rsidRPr="00DE639F">
        <w:rPr>
          <w:rFonts w:ascii="Times New Roman" w:hAnsi="Times New Roman" w:cs="Times New Roman"/>
          <w:sz w:val="28"/>
          <w:szCs w:val="28"/>
        </w:rPr>
        <w:t xml:space="preserve"> </w:t>
      </w:r>
      <w:r w:rsidR="0073622B" w:rsidRPr="00DE639F">
        <w:rPr>
          <w:rFonts w:ascii="Times New Roman" w:hAnsi="Times New Roman" w:cs="Times New Roman"/>
          <w:sz w:val="28"/>
          <w:szCs w:val="28"/>
        </w:rPr>
        <w:t xml:space="preserve">       </w:t>
      </w:r>
      <w:r w:rsidR="0073622B" w:rsidRPr="00DE639F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1626041" cy="1341665"/>
            <wp:effectExtent l="76200" t="76200" r="69409" b="68035"/>
            <wp:docPr id="5" name="Obrázek 4" descr="chemni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mnik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347059">
                      <a:off x="0" y="0"/>
                      <a:ext cx="1625009" cy="134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6D2" w:rsidRPr="00A024C3" w:rsidRDefault="004936D2" w:rsidP="004936D2">
      <w:pPr>
        <w:rPr>
          <w:rFonts w:ascii="Times New Roman" w:hAnsi="Times New Roman" w:cs="Times New Roman"/>
          <w:sz w:val="24"/>
          <w:szCs w:val="24"/>
        </w:rPr>
      </w:pPr>
      <w:r w:rsidRPr="00A024C3">
        <w:rPr>
          <w:rFonts w:ascii="Times New Roman" w:hAnsi="Times New Roman" w:cs="Times New Roman"/>
          <w:b/>
          <w:sz w:val="28"/>
          <w:szCs w:val="28"/>
          <w:u w:val="single"/>
        </w:rPr>
        <w:t>1. Poloha v tabulce:</w:t>
      </w:r>
      <w:r w:rsidRPr="00A024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685B" w:rsidRDefault="004936D2" w:rsidP="004936D2">
      <w:pPr>
        <w:rPr>
          <w:sz w:val="24"/>
          <w:szCs w:val="24"/>
        </w:rPr>
      </w:pPr>
      <w:r w:rsidRPr="004936D2">
        <w:rPr>
          <w:sz w:val="24"/>
          <w:szCs w:val="24"/>
        </w:rPr>
        <w:t xml:space="preserve">Nikl je prvek </w:t>
      </w:r>
      <w:proofErr w:type="gramStart"/>
      <w:r w:rsidRPr="004936D2">
        <w:rPr>
          <w:sz w:val="24"/>
          <w:szCs w:val="24"/>
        </w:rPr>
        <w:t>VIII.B skupiny</w:t>
      </w:r>
      <w:proofErr w:type="gramEnd"/>
      <w:r w:rsidRPr="004936D2">
        <w:rPr>
          <w:sz w:val="24"/>
          <w:szCs w:val="24"/>
        </w:rPr>
        <w:t xml:space="preserve"> periodické soustavy. Spolu s železem a </w:t>
      </w:r>
      <w:r>
        <w:rPr>
          <w:sz w:val="24"/>
          <w:szCs w:val="24"/>
        </w:rPr>
        <w:t>kobaltem vytváří uprostřed čtvrté dlouhé periody triádu železa.</w:t>
      </w:r>
    </w:p>
    <w:p w:rsidR="004936D2" w:rsidRPr="0085685B" w:rsidRDefault="004936D2" w:rsidP="004936D2">
      <w:pPr>
        <w:rPr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 w:rsidR="0040204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Elekronová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konfigurace a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ox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4D429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čísla:</w:t>
      </w:r>
    </w:p>
    <w:p w:rsidR="004D4296" w:rsidRDefault="004D4296" w:rsidP="004D429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Elektronová konfigurace: </w:t>
      </w:r>
      <w:r w:rsidR="00B4303D">
        <w:rPr>
          <w:rFonts w:ascii="Times New Roman" w:hAnsi="Times New Roman" w:cs="Times New Roman"/>
          <w:sz w:val="24"/>
          <w:szCs w:val="24"/>
        </w:rPr>
        <w:t xml:space="preserve">Ni </w:t>
      </w:r>
      <w:r w:rsidR="004936D2">
        <w:rPr>
          <w:rFonts w:ascii="Times New Roman" w:hAnsi="Times New Roman" w:cs="Times New Roman"/>
          <w:sz w:val="24"/>
          <w:szCs w:val="24"/>
        </w:rPr>
        <w:t>[</w:t>
      </w:r>
      <w:r w:rsidR="00B4303D">
        <w:rPr>
          <w:rFonts w:ascii="Times New Roman" w:hAnsi="Times New Roman" w:cs="Times New Roman"/>
          <w:sz w:val="24"/>
          <w:szCs w:val="24"/>
        </w:rPr>
        <w:t>Ar</w:t>
      </w:r>
      <w:r w:rsidR="004936D2">
        <w:rPr>
          <w:rFonts w:ascii="Times New Roman" w:hAnsi="Times New Roman" w:cs="Times New Roman"/>
          <w:sz w:val="24"/>
          <w:szCs w:val="24"/>
        </w:rPr>
        <w:t>]</w:t>
      </w:r>
      <w:r w:rsidR="00B4303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303D">
        <w:rPr>
          <w:rFonts w:ascii="Times New Roman" w:hAnsi="Times New Roman" w:cs="Times New Roman"/>
          <w:sz w:val="24"/>
          <w:szCs w:val="24"/>
        </w:rPr>
        <w:t>3d</w:t>
      </w:r>
      <w:r w:rsidR="00B4303D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B4303D">
        <w:rPr>
          <w:rFonts w:ascii="Times New Roman" w:hAnsi="Times New Roman" w:cs="Times New Roman"/>
          <w:sz w:val="24"/>
          <w:szCs w:val="24"/>
        </w:rPr>
        <w:t xml:space="preserve"> 4s</w:t>
      </w:r>
      <w:r w:rsidR="00B4303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430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303D" w:rsidRPr="006F36FA" w:rsidRDefault="00B4303D" w:rsidP="004D429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oxidační čís</w:t>
      </w:r>
      <w:r w:rsidR="004D4296">
        <w:rPr>
          <w:rFonts w:ascii="Times New Roman" w:hAnsi="Times New Roman" w:cs="Times New Roman"/>
          <w:sz w:val="24"/>
          <w:szCs w:val="24"/>
        </w:rPr>
        <w:t>la: v</w:t>
      </w:r>
      <w:r w:rsidR="00840881" w:rsidRPr="00840881">
        <w:rPr>
          <w:rFonts w:ascii="Times New Roman" w:hAnsi="Times New Roman" w:cs="Times New Roman"/>
          <w:sz w:val="24"/>
          <w:szCs w:val="24"/>
        </w:rPr>
        <w:t>e sloučeninách dosahuje nejčastěji oxidačního stavu II, ale jsou známy také oxidační stavy  -I, 0, I, III</w:t>
      </w:r>
      <w:r w:rsidR="004D4296">
        <w:rPr>
          <w:rFonts w:ascii="Times New Roman" w:hAnsi="Times New Roman" w:cs="Times New Roman"/>
          <w:sz w:val="24"/>
          <w:szCs w:val="24"/>
        </w:rPr>
        <w:t xml:space="preserve"> </w:t>
      </w:r>
      <w:r w:rsidR="00840881" w:rsidRPr="00840881">
        <w:rPr>
          <w:rFonts w:ascii="Times New Roman" w:hAnsi="Times New Roman" w:cs="Times New Roman"/>
          <w:sz w:val="24"/>
          <w:szCs w:val="24"/>
        </w:rPr>
        <w:t>a IV</w:t>
      </w:r>
    </w:p>
    <w:p w:rsidR="0085685B" w:rsidRDefault="0085685B" w:rsidP="004936D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936D2" w:rsidRDefault="00EC0722" w:rsidP="004936D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 w:rsidR="0040204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F36FA">
        <w:rPr>
          <w:rFonts w:ascii="Times New Roman" w:hAnsi="Times New Roman" w:cs="Times New Roman"/>
          <w:b/>
          <w:sz w:val="28"/>
          <w:szCs w:val="28"/>
          <w:u w:val="single"/>
        </w:rPr>
        <w:t xml:space="preserve">Výskyt: </w:t>
      </w:r>
    </w:p>
    <w:p w:rsidR="002A69E3" w:rsidRPr="002A69E3" w:rsidRDefault="002A69E3" w:rsidP="002A69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69E3">
        <w:rPr>
          <w:rFonts w:ascii="Times New Roman" w:hAnsi="Times New Roman" w:cs="Times New Roman"/>
          <w:sz w:val="24"/>
          <w:szCs w:val="24"/>
        </w:rPr>
        <w:t>Nikl je sedmým nejrozšířenějším kovem</w:t>
      </w:r>
      <w:r>
        <w:rPr>
          <w:rFonts w:ascii="Times New Roman" w:hAnsi="Times New Roman" w:cs="Times New Roman"/>
          <w:sz w:val="24"/>
          <w:szCs w:val="24"/>
        </w:rPr>
        <w:t xml:space="preserve"> na zemi</w:t>
      </w:r>
      <w:r w:rsidRPr="002A69E3">
        <w:rPr>
          <w:rFonts w:ascii="Times New Roman" w:hAnsi="Times New Roman" w:cs="Times New Roman"/>
          <w:sz w:val="24"/>
          <w:szCs w:val="24"/>
        </w:rPr>
        <w:t xml:space="preserve"> a dvacátým druhým prvkem co do obsahu </w:t>
      </w:r>
    </w:p>
    <w:p w:rsidR="002A69E3" w:rsidRPr="006F36FA" w:rsidRDefault="002A69E3" w:rsidP="002A69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 zemské kůře (cca </w:t>
      </w:r>
      <w:r w:rsidRPr="006F36F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100 mg/kg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69E3">
        <w:rPr>
          <w:rFonts w:ascii="Times New Roman" w:hAnsi="Times New Roman" w:cs="Times New Roman"/>
          <w:sz w:val="24"/>
          <w:szCs w:val="24"/>
        </w:rPr>
        <w:t>).</w:t>
      </w:r>
      <w:r w:rsidRPr="002A69E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Pr="006F36F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 mořské vodě se jeho koncentrace pohybuje na úrovni 5,4 mikrogramu v jednom litru.</w:t>
      </w:r>
    </w:p>
    <w:p w:rsidR="002A69E3" w:rsidRPr="002A69E3" w:rsidRDefault="002A69E3" w:rsidP="002A69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36FA">
        <w:rPr>
          <w:rFonts w:ascii="Times New Roman" w:hAnsi="Times New Roman" w:cs="Times New Roman"/>
          <w:sz w:val="24"/>
          <w:szCs w:val="24"/>
        </w:rPr>
        <w:t>Jako relativně lehký prvek je nikl v přírodě poměrně hojně zastoupen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gramStart"/>
      <w:r>
        <w:rPr>
          <w:rFonts w:ascii="Times New Roman" w:hAnsi="Times New Roman" w:cs="Times New Roman"/>
          <w:sz w:val="24"/>
          <w:szCs w:val="24"/>
        </w:rPr>
        <w:t>ho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lze najít v několika mož</w:t>
      </w:r>
      <w:r w:rsidRPr="002A69E3">
        <w:rPr>
          <w:rFonts w:ascii="Times New Roman" w:hAnsi="Times New Roman" w:cs="Times New Roman"/>
          <w:sz w:val="24"/>
          <w:szCs w:val="24"/>
        </w:rPr>
        <w:t xml:space="preserve">ných formách. V ryzí </w:t>
      </w:r>
    </w:p>
    <w:p w:rsidR="002A69E3" w:rsidRPr="002A69E3" w:rsidRDefault="002A69E3" w:rsidP="002A69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69E3">
        <w:rPr>
          <w:rFonts w:ascii="Times New Roman" w:hAnsi="Times New Roman" w:cs="Times New Roman"/>
          <w:sz w:val="24"/>
          <w:szCs w:val="24"/>
        </w:rPr>
        <w:t>formě je poměrně vzácný a n</w:t>
      </w:r>
      <w:r>
        <w:rPr>
          <w:rFonts w:ascii="Times New Roman" w:hAnsi="Times New Roman" w:cs="Times New Roman"/>
          <w:sz w:val="24"/>
          <w:szCs w:val="24"/>
        </w:rPr>
        <w:t>achází se především společně s ž</w:t>
      </w:r>
      <w:r w:rsidRPr="002A69E3">
        <w:rPr>
          <w:rFonts w:ascii="Times New Roman" w:hAnsi="Times New Roman" w:cs="Times New Roman"/>
          <w:sz w:val="24"/>
          <w:szCs w:val="24"/>
        </w:rPr>
        <w:t xml:space="preserve">elezem jako pozůstatek </w:t>
      </w:r>
    </w:p>
    <w:p w:rsidR="002A69E3" w:rsidRPr="002A69E3" w:rsidRDefault="002A69E3" w:rsidP="00AD49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69E3">
        <w:rPr>
          <w:rFonts w:ascii="Times New Roman" w:hAnsi="Times New Roman" w:cs="Times New Roman"/>
          <w:sz w:val="24"/>
          <w:szCs w:val="24"/>
        </w:rPr>
        <w:t xml:space="preserve">z komet a meteoritů. </w:t>
      </w:r>
      <w:r w:rsidRPr="006F36FA">
        <w:rPr>
          <w:rFonts w:ascii="Times New Roman" w:hAnsi="Times New Roman" w:cs="Times New Roman"/>
          <w:sz w:val="24"/>
          <w:szCs w:val="24"/>
        </w:rPr>
        <w:t>Nikl je v přírodě vázán hlavně na síru, arsen a antimon</w:t>
      </w:r>
      <w:r w:rsidRPr="002A69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-&gt; jedná se o tzv. laterity, což</w:t>
      </w:r>
      <w:r w:rsidRPr="002A69E3">
        <w:rPr>
          <w:rFonts w:ascii="Times New Roman" w:hAnsi="Times New Roman" w:cs="Times New Roman"/>
          <w:sz w:val="24"/>
          <w:szCs w:val="24"/>
        </w:rPr>
        <w:t xml:space="preserve"> jsou </w:t>
      </w:r>
      <w:proofErr w:type="spellStart"/>
      <w:r w:rsidRPr="002A69E3">
        <w:rPr>
          <w:rFonts w:ascii="Times New Roman" w:hAnsi="Times New Roman" w:cs="Times New Roman"/>
          <w:sz w:val="24"/>
          <w:szCs w:val="24"/>
        </w:rPr>
        <w:t>oxidické</w:t>
      </w:r>
      <w:proofErr w:type="spellEnd"/>
      <w:r w:rsidRPr="002A69E3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>silikátové rudy -&gt;</w:t>
      </w:r>
      <w:r w:rsidRPr="002A69E3">
        <w:rPr>
          <w:rFonts w:ascii="Times New Roman" w:hAnsi="Times New Roman" w:cs="Times New Roman"/>
          <w:sz w:val="24"/>
          <w:szCs w:val="24"/>
        </w:rPr>
        <w:t xml:space="preserve"> například</w:t>
      </w:r>
      <w:r>
        <w:rPr>
          <w:rFonts w:ascii="Times New Roman" w:hAnsi="Times New Roman" w:cs="Times New Roman"/>
          <w:sz w:val="24"/>
          <w:szCs w:val="24"/>
        </w:rPr>
        <w:t xml:space="preserve"> garnierit ((Ni,Mg)</w:t>
      </w:r>
      <w:r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A69E3">
        <w:rPr>
          <w:rFonts w:ascii="Times New Roman" w:hAnsi="Times New Roman" w:cs="Times New Roman"/>
          <w:sz w:val="24"/>
          <w:szCs w:val="24"/>
        </w:rPr>
        <w:t>Si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A69E3">
        <w:rPr>
          <w:rFonts w:ascii="Times New Roman" w:hAnsi="Times New Roman" w:cs="Times New Roman"/>
          <w:sz w:val="24"/>
          <w:szCs w:val="24"/>
        </w:rPr>
        <w:t>O10</w:t>
      </w:r>
      <w:r>
        <w:rPr>
          <w:rFonts w:ascii="Times New Roman" w:hAnsi="Times New Roman" w:cs="Times New Roman"/>
          <w:sz w:val="24"/>
          <w:szCs w:val="24"/>
        </w:rPr>
        <w:t>·(OH)</w:t>
      </w:r>
      <w:r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2A69E3">
        <w:rPr>
          <w:rFonts w:ascii="Times New Roman" w:hAnsi="Times New Roman" w:cs="Times New Roman"/>
          <w:sz w:val="24"/>
          <w:szCs w:val="24"/>
        </w:rPr>
        <w:t>), dále o sulfidické rudy jako</w:t>
      </w:r>
      <w:r>
        <w:rPr>
          <w:rFonts w:ascii="Times New Roman" w:hAnsi="Times New Roman" w:cs="Times New Roman"/>
          <w:sz w:val="24"/>
          <w:szCs w:val="24"/>
        </w:rPr>
        <w:t>-&gt;</w:t>
      </w:r>
      <w:r w:rsidRPr="002A69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69E3">
        <w:rPr>
          <w:rFonts w:ascii="Times New Roman" w:hAnsi="Times New Roman" w:cs="Times New Roman"/>
          <w:sz w:val="24"/>
          <w:szCs w:val="24"/>
        </w:rPr>
        <w:t>mil</w:t>
      </w:r>
      <w:r>
        <w:rPr>
          <w:rFonts w:ascii="Times New Roman" w:hAnsi="Times New Roman" w:cs="Times New Roman"/>
          <w:sz w:val="24"/>
          <w:szCs w:val="24"/>
        </w:rPr>
        <w:t>lerit</w:t>
      </w:r>
      <w:proofErr w:type="spellEnd"/>
      <w:r w:rsidR="00130C41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="00130C41">
        <w:rPr>
          <w:rFonts w:ascii="Times New Roman" w:hAnsi="Times New Roman" w:cs="Times New Roman"/>
          <w:sz w:val="24"/>
          <w:szCs w:val="24"/>
        </w:rPr>
        <w:t>niklerit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NiS</w:t>
      </w:r>
      <w:proofErr w:type="spellEnd"/>
      <w:r>
        <w:rPr>
          <w:rFonts w:ascii="Times New Roman" w:hAnsi="Times New Roman" w:cs="Times New Roman"/>
          <w:sz w:val="24"/>
          <w:szCs w:val="24"/>
        </w:rPr>
        <w:t>), pentlandit((Ni,</w:t>
      </w:r>
      <w:proofErr w:type="spellStart"/>
      <w:r>
        <w:rPr>
          <w:rFonts w:ascii="Times New Roman" w:hAnsi="Times New Roman" w:cs="Times New Roman"/>
          <w:sz w:val="24"/>
          <w:szCs w:val="24"/>
        </w:rPr>
        <w:t>Fe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9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vertAlign w:val="subscript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) a o </w:t>
      </w:r>
      <w:proofErr w:type="spellStart"/>
      <w:r>
        <w:rPr>
          <w:rFonts w:ascii="Times New Roman" w:hAnsi="Times New Roman" w:cs="Times New Roman"/>
          <w:sz w:val="24"/>
          <w:szCs w:val="24"/>
        </w:rPr>
        <w:t>arsenidové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rudy -&gt;</w:t>
      </w:r>
      <w:r w:rsidRPr="002A69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69E3">
        <w:rPr>
          <w:rFonts w:ascii="Times New Roman" w:hAnsi="Times New Roman" w:cs="Times New Roman"/>
          <w:sz w:val="24"/>
          <w:szCs w:val="24"/>
        </w:rPr>
        <w:t>nikelit</w:t>
      </w:r>
      <w:proofErr w:type="spellEnd"/>
      <w:r w:rsidRPr="002A69E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proofErr w:type="gramStart"/>
      <w:r w:rsidRPr="002A69E3">
        <w:rPr>
          <w:rFonts w:ascii="Times New Roman" w:hAnsi="Times New Roman" w:cs="Times New Roman"/>
          <w:sz w:val="24"/>
          <w:szCs w:val="24"/>
        </w:rPr>
        <w:t>NiAs</w:t>
      </w:r>
      <w:proofErr w:type="spellEnd"/>
      <w:r w:rsidRPr="002A69E3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Pr="002A69E3">
        <w:rPr>
          <w:rFonts w:ascii="Times New Roman" w:hAnsi="Times New Roman" w:cs="Times New Roman"/>
          <w:sz w:val="24"/>
          <w:szCs w:val="24"/>
        </w:rPr>
        <w:t>ge</w:t>
      </w:r>
      <w:r>
        <w:rPr>
          <w:rFonts w:ascii="Times New Roman" w:hAnsi="Times New Roman" w:cs="Times New Roman"/>
          <w:sz w:val="24"/>
          <w:szCs w:val="24"/>
        </w:rPr>
        <w:t>rsdorfin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NiAsS</w:t>
      </w:r>
      <w:proofErr w:type="spellEnd"/>
      <w:r>
        <w:rPr>
          <w:rFonts w:ascii="Times New Roman" w:hAnsi="Times New Roman" w:cs="Times New Roman"/>
          <w:sz w:val="24"/>
          <w:szCs w:val="24"/>
        </w:rPr>
        <w:t>) a -</w:t>
      </w:r>
      <w:r w:rsidRPr="006F36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6FA">
        <w:rPr>
          <w:rFonts w:ascii="Times New Roman" w:hAnsi="Times New Roman" w:cs="Times New Roman"/>
          <w:sz w:val="24"/>
          <w:szCs w:val="24"/>
        </w:rPr>
        <w:t>chloantit</w:t>
      </w:r>
      <w:proofErr w:type="spellEnd"/>
      <w:r w:rsidRPr="006F36FA">
        <w:rPr>
          <w:rFonts w:ascii="Times New Roman" w:hAnsi="Times New Roman" w:cs="Times New Roman"/>
          <w:sz w:val="24"/>
          <w:szCs w:val="24"/>
        </w:rPr>
        <w:t xml:space="preserve"> NiAs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F36F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; další </w:t>
      </w:r>
      <w:proofErr w:type="spellStart"/>
      <w:r>
        <w:rPr>
          <w:rFonts w:ascii="Times New Roman" w:hAnsi="Times New Roman" w:cs="Times New Roman"/>
          <w:sz w:val="24"/>
          <w:szCs w:val="24"/>
        </w:rPr>
        <w:t>minerálynapř.</w:t>
      </w:r>
      <w:r w:rsidRPr="006F36FA">
        <w:rPr>
          <w:rFonts w:ascii="Times New Roman" w:hAnsi="Times New Roman" w:cs="Times New Roman"/>
          <w:sz w:val="24"/>
          <w:szCs w:val="24"/>
        </w:rPr>
        <w:t>breithaupptit</w:t>
      </w:r>
      <w:proofErr w:type="spellEnd"/>
      <w:r w:rsidRPr="006F36FA">
        <w:rPr>
          <w:rFonts w:ascii="Times New Roman" w:hAnsi="Times New Roman" w:cs="Times New Roman"/>
          <w:sz w:val="24"/>
          <w:szCs w:val="24"/>
        </w:rPr>
        <w:t> </w:t>
      </w:r>
      <w:proofErr w:type="spellStart"/>
      <w:r>
        <w:rPr>
          <w:rFonts w:ascii="Times New Roman" w:hAnsi="Times New Roman" w:cs="Times New Roman"/>
          <w:sz w:val="24"/>
          <w:szCs w:val="24"/>
        </w:rPr>
        <w:t>NiSb</w:t>
      </w:r>
      <w:proofErr w:type="spellEnd"/>
      <w:r>
        <w:rPr>
          <w:rFonts w:ascii="Times New Roman" w:hAnsi="Times New Roman" w:cs="Times New Roman"/>
          <w:sz w:val="24"/>
          <w:szCs w:val="24"/>
        </w:rPr>
        <w:t>. Nejdůlež</w:t>
      </w:r>
      <w:r w:rsidRPr="002A69E3">
        <w:rPr>
          <w:rFonts w:ascii="Times New Roman" w:hAnsi="Times New Roman" w:cs="Times New Roman"/>
          <w:sz w:val="24"/>
          <w:szCs w:val="24"/>
        </w:rPr>
        <w:t xml:space="preserve">itější naleziště na světě je u města </w:t>
      </w:r>
      <w:proofErr w:type="spellStart"/>
      <w:r w:rsidRPr="002A69E3">
        <w:rPr>
          <w:rFonts w:ascii="Times New Roman" w:hAnsi="Times New Roman" w:cs="Times New Roman"/>
          <w:sz w:val="24"/>
          <w:szCs w:val="24"/>
        </w:rPr>
        <w:t>Sudbury</w:t>
      </w:r>
      <w:proofErr w:type="spellEnd"/>
      <w:r w:rsidRPr="002A69E3">
        <w:rPr>
          <w:rFonts w:ascii="Times New Roman" w:hAnsi="Times New Roman" w:cs="Times New Roman"/>
          <w:sz w:val="24"/>
          <w:szCs w:val="24"/>
        </w:rPr>
        <w:t xml:space="preserve"> v Kanadě,</w:t>
      </w:r>
      <w:r w:rsidR="00AD4968">
        <w:rPr>
          <w:rFonts w:ascii="Times New Roman" w:hAnsi="Times New Roman" w:cs="Times New Roman"/>
          <w:sz w:val="24"/>
          <w:szCs w:val="24"/>
        </w:rPr>
        <w:t xml:space="preserve"> </w:t>
      </w:r>
      <w:r w:rsidRPr="002A69E3">
        <w:rPr>
          <w:rFonts w:ascii="Times New Roman" w:hAnsi="Times New Roman" w:cs="Times New Roman"/>
          <w:sz w:val="24"/>
          <w:szCs w:val="24"/>
        </w:rPr>
        <w:t xml:space="preserve">kde se nachází na území 17 km širokém a 59 km dlouhém nikl společně s dalšími </w:t>
      </w:r>
    </w:p>
    <w:p w:rsidR="002A69E3" w:rsidRDefault="002A69E3" w:rsidP="002A69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69E3">
        <w:rPr>
          <w:rFonts w:ascii="Times New Roman" w:hAnsi="Times New Roman" w:cs="Times New Roman"/>
          <w:sz w:val="24"/>
          <w:szCs w:val="24"/>
        </w:rPr>
        <w:t>14 prv</w:t>
      </w:r>
      <w:r>
        <w:rPr>
          <w:rFonts w:ascii="Times New Roman" w:hAnsi="Times New Roman" w:cs="Times New Roman"/>
          <w:sz w:val="24"/>
          <w:szCs w:val="24"/>
        </w:rPr>
        <w:t>ky. Jedná se pravděpodobně o lož</w:t>
      </w:r>
      <w:r w:rsidRPr="002A69E3">
        <w:rPr>
          <w:rFonts w:ascii="Times New Roman" w:hAnsi="Times New Roman" w:cs="Times New Roman"/>
          <w:sz w:val="24"/>
          <w:szCs w:val="24"/>
        </w:rPr>
        <w:t>isko meteorického původu.</w:t>
      </w:r>
    </w:p>
    <w:p w:rsidR="00AD4968" w:rsidRPr="00AD4968" w:rsidRDefault="00AD4968" w:rsidP="00AD496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1831016" cy="2046156"/>
            <wp:effectExtent l="19050" t="0" r="0" b="0"/>
            <wp:docPr id="10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101" cy="204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043666" cy="2026425"/>
            <wp:effectExtent l="19050" t="0" r="0" b="0"/>
            <wp:docPr id="11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266" cy="202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36FA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Minerál </w:t>
      </w:r>
      <w:proofErr w:type="spellStart"/>
      <w:r>
        <w:rPr>
          <w:rFonts w:ascii="Times New Roman" w:hAnsi="Times New Roman" w:cs="Times New Roman"/>
          <w:sz w:val="24"/>
          <w:szCs w:val="24"/>
        </w:rPr>
        <w:t>millerit</w:t>
      </w:r>
      <w:proofErr w:type="spellEnd"/>
      <w:r w:rsidR="006F36F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F36FA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Minerál </w:t>
      </w:r>
      <w:proofErr w:type="spellStart"/>
      <w:r>
        <w:rPr>
          <w:rFonts w:ascii="Times New Roman" w:hAnsi="Times New Roman" w:cs="Times New Roman"/>
          <w:sz w:val="24"/>
          <w:szCs w:val="24"/>
        </w:rPr>
        <w:t>nikelit</w:t>
      </w:r>
      <w:proofErr w:type="spellEnd"/>
      <w:r w:rsidR="006F36F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:rsidR="00DE639F" w:rsidRDefault="00DE639F" w:rsidP="004936D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639F" w:rsidRDefault="00DE639F" w:rsidP="004936D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936D2" w:rsidRDefault="004936D2" w:rsidP="004936D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4.</w:t>
      </w:r>
      <w:r w:rsidR="002A69E3">
        <w:rPr>
          <w:rFonts w:ascii="Times New Roman" w:hAnsi="Times New Roman" w:cs="Times New Roman"/>
          <w:b/>
          <w:sz w:val="28"/>
          <w:szCs w:val="28"/>
          <w:u w:val="single"/>
        </w:rPr>
        <w:t xml:space="preserve"> Vlastnosti</w:t>
      </w:r>
    </w:p>
    <w:p w:rsidR="00130C41" w:rsidRDefault="00840881" w:rsidP="003A5074">
      <w:pPr>
        <w:rPr>
          <w:rFonts w:ascii="Times New Roman" w:hAnsi="Times New Roman" w:cs="Times New Roman"/>
          <w:sz w:val="24"/>
          <w:szCs w:val="24"/>
        </w:rPr>
      </w:pPr>
      <w:r w:rsidRPr="003A5074">
        <w:rPr>
          <w:rFonts w:ascii="Times New Roman" w:hAnsi="Times New Roman" w:cs="Times New Roman"/>
          <w:sz w:val="24"/>
          <w:szCs w:val="24"/>
        </w:rPr>
        <w:t xml:space="preserve">Nikl je stříbrošedý lesklý kov, dá </w:t>
      </w:r>
      <w:r w:rsidR="00130C41">
        <w:rPr>
          <w:rFonts w:ascii="Times New Roman" w:hAnsi="Times New Roman" w:cs="Times New Roman"/>
          <w:sz w:val="24"/>
          <w:szCs w:val="24"/>
        </w:rPr>
        <w:t xml:space="preserve">se </w:t>
      </w:r>
      <w:r w:rsidRPr="003A5074">
        <w:rPr>
          <w:rFonts w:ascii="Times New Roman" w:hAnsi="Times New Roman" w:cs="Times New Roman"/>
          <w:sz w:val="24"/>
          <w:szCs w:val="24"/>
        </w:rPr>
        <w:t>výborně leštit.</w:t>
      </w:r>
      <w:r w:rsidR="004D4296" w:rsidRPr="003A5074">
        <w:rPr>
          <w:rFonts w:ascii="Times New Roman" w:hAnsi="Times New Roman" w:cs="Times New Roman"/>
          <w:sz w:val="24"/>
          <w:szCs w:val="24"/>
        </w:rPr>
        <w:t xml:space="preserve"> Existuje 5 jeho izotopů. Nikl je feromagnetický kov, jako ostatní kovy je dobře kujný a tvárný.</w:t>
      </w:r>
      <w:r w:rsidR="003A5074" w:rsidRPr="003A50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A5074" w:rsidRPr="003A5074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Ve sloučeninách se vyskytuje především v mocenství Ni</w:t>
      </w:r>
      <w:r w:rsidR="003A5074" w:rsidRPr="003A50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+2</w:t>
      </w:r>
      <w:r w:rsidR="003A5074" w:rsidRPr="003A5074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existují i sloučeniny Ni</w:t>
      </w:r>
      <w:r w:rsidR="003A5074" w:rsidRPr="003A50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+1</w:t>
      </w:r>
      <w:r w:rsidR="003A5074" w:rsidRPr="003A5074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zatímco látky obsahující Ni</w:t>
      </w:r>
      <w:r w:rsidR="003A5074" w:rsidRPr="003A50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+3</w:t>
      </w:r>
      <w:r w:rsidR="003A5074" w:rsidRPr="003A507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3A5074" w:rsidRPr="003A5074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jsou nestálé a působí silně oxidačně.</w:t>
      </w:r>
      <w:r w:rsidR="004D4296" w:rsidRPr="003A5074">
        <w:rPr>
          <w:rFonts w:ascii="Times New Roman" w:hAnsi="Times New Roman" w:cs="Times New Roman"/>
          <w:sz w:val="24"/>
          <w:szCs w:val="24"/>
        </w:rPr>
        <w:t xml:space="preserve"> Čistý nikl zaujímá </w:t>
      </w:r>
      <w:r w:rsidR="003A5074" w:rsidRPr="003A5074">
        <w:rPr>
          <w:rFonts w:ascii="Times New Roman" w:hAnsi="Times New Roman" w:cs="Times New Roman"/>
          <w:sz w:val="24"/>
          <w:szCs w:val="24"/>
        </w:rPr>
        <w:t>plošně centrovanou kubickou mříž</w:t>
      </w:r>
      <w:r w:rsidR="004D4296" w:rsidRPr="003A5074">
        <w:rPr>
          <w:rFonts w:ascii="Times New Roman" w:hAnsi="Times New Roman" w:cs="Times New Roman"/>
          <w:sz w:val="24"/>
          <w:szCs w:val="24"/>
        </w:rPr>
        <w:t xml:space="preserve">ku. Na vzduchu je stálý, ale má tendenci se pokrývat vrstvičkou oxidu, a to především po zahřátí. </w:t>
      </w:r>
      <w:r w:rsidR="003A5074" w:rsidRPr="003A5074">
        <w:rPr>
          <w:rFonts w:ascii="Times New Roman" w:hAnsi="Times New Roman" w:cs="Times New Roman"/>
          <w:sz w:val="24"/>
          <w:szCs w:val="24"/>
        </w:rPr>
        <w:t>V jemně práškové formě je pyroforický</w:t>
      </w:r>
      <w:r w:rsidR="00130C41">
        <w:rPr>
          <w:rFonts w:ascii="Times New Roman" w:hAnsi="Times New Roman" w:cs="Times New Roman"/>
          <w:sz w:val="24"/>
          <w:szCs w:val="24"/>
        </w:rPr>
        <w:t xml:space="preserve"> </w:t>
      </w:r>
      <w:r w:rsidR="003A5074" w:rsidRPr="003A5074">
        <w:rPr>
          <w:rFonts w:ascii="Times New Roman" w:hAnsi="Times New Roman" w:cs="Times New Roman"/>
          <w:sz w:val="24"/>
          <w:szCs w:val="24"/>
        </w:rPr>
        <w:t>(=</w:t>
      </w:r>
      <w:r w:rsidR="003A5074" w:rsidRPr="003A5074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samozápalný na vzduchu)</w:t>
      </w:r>
      <w:r w:rsidR="003A5074" w:rsidRPr="003A5074">
        <w:rPr>
          <w:rFonts w:ascii="Times New Roman" w:hAnsi="Times New Roman" w:cs="Times New Roman"/>
          <w:sz w:val="24"/>
          <w:szCs w:val="24"/>
        </w:rPr>
        <w:t xml:space="preserve"> </w:t>
      </w:r>
      <w:r w:rsidR="004D4296" w:rsidRPr="003A5074">
        <w:rPr>
          <w:rFonts w:ascii="Times New Roman" w:hAnsi="Times New Roman" w:cs="Times New Roman"/>
          <w:sz w:val="24"/>
          <w:szCs w:val="24"/>
        </w:rPr>
        <w:t>Za tepla se slučuje s B, Si, P, S a halogeny, při zahřátí do červena se oxiduje vodní parou. Zvolna se rozpouští</w:t>
      </w:r>
      <w:r w:rsidR="003A5074" w:rsidRPr="003A5074">
        <w:rPr>
          <w:rFonts w:ascii="Times New Roman" w:hAnsi="Times New Roman" w:cs="Times New Roman"/>
          <w:sz w:val="24"/>
          <w:szCs w:val="24"/>
        </w:rPr>
        <w:t xml:space="preserve"> </w:t>
      </w:r>
      <w:r w:rsidR="004D4296" w:rsidRPr="003A5074">
        <w:rPr>
          <w:rFonts w:ascii="Times New Roman" w:hAnsi="Times New Roman" w:cs="Times New Roman"/>
          <w:sz w:val="24"/>
          <w:szCs w:val="24"/>
        </w:rPr>
        <w:t>ve zředěných kyselinách</w:t>
      </w:r>
      <w:r w:rsidR="003A5074">
        <w:rPr>
          <w:rFonts w:ascii="Times New Roman" w:hAnsi="Times New Roman" w:cs="Times New Roman"/>
          <w:sz w:val="24"/>
          <w:szCs w:val="24"/>
        </w:rPr>
        <w:t xml:space="preserve"> s výjimkou</w:t>
      </w:r>
      <w:r w:rsidR="003A5074" w:rsidRPr="003A5074">
        <w:rPr>
          <w:rFonts w:ascii="Times New Roman" w:hAnsi="Times New Roman" w:cs="Times New Roman"/>
          <w:sz w:val="24"/>
          <w:szCs w:val="24"/>
        </w:rPr>
        <w:t> HNO</w:t>
      </w:r>
      <w:r w:rsidR="003A5074" w:rsidRPr="003A507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30C41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130C41">
        <w:rPr>
          <w:rFonts w:ascii="Times New Roman" w:hAnsi="Times New Roman" w:cs="Times New Roman"/>
          <w:sz w:val="24"/>
          <w:szCs w:val="24"/>
        </w:rPr>
        <w:t>(rozpouští se pomaleji než železo)</w:t>
      </w:r>
      <w:r w:rsidR="004D4296" w:rsidRPr="003A5074">
        <w:rPr>
          <w:rFonts w:ascii="Times New Roman" w:hAnsi="Times New Roman" w:cs="Times New Roman"/>
          <w:sz w:val="24"/>
          <w:szCs w:val="24"/>
        </w:rPr>
        <w:t>, ale v koncentrovaných se pasivuje</w:t>
      </w:r>
      <w:r w:rsidR="003A5074" w:rsidRPr="003A5074">
        <w:rPr>
          <w:rFonts w:ascii="Times New Roman" w:hAnsi="Times New Roman" w:cs="Times New Roman"/>
          <w:sz w:val="24"/>
          <w:szCs w:val="24"/>
        </w:rPr>
        <w:t xml:space="preserve"> (např. v</w:t>
      </w:r>
      <w:r w:rsidR="003A5074">
        <w:rPr>
          <w:rFonts w:ascii="Times New Roman" w:hAnsi="Times New Roman" w:cs="Times New Roman"/>
          <w:sz w:val="24"/>
          <w:szCs w:val="24"/>
        </w:rPr>
        <w:t xml:space="preserve"> koncentrované </w:t>
      </w:r>
      <w:r w:rsidR="003A5074" w:rsidRPr="003A5074">
        <w:rPr>
          <w:rFonts w:ascii="Times New Roman" w:hAnsi="Times New Roman" w:cs="Times New Roman"/>
          <w:sz w:val="24"/>
          <w:szCs w:val="24"/>
        </w:rPr>
        <w:t>HNO</w:t>
      </w:r>
      <w:r w:rsidR="003A5074" w:rsidRPr="003A5074">
        <w:rPr>
          <w:rFonts w:ascii="Times New Roman" w:hAnsi="Times New Roman" w:cs="Times New Roman"/>
          <w:sz w:val="24"/>
          <w:szCs w:val="24"/>
          <w:vertAlign w:val="subscript"/>
        </w:rPr>
        <w:t>3)</w:t>
      </w:r>
      <w:r w:rsidR="004D4296" w:rsidRPr="003A5074">
        <w:rPr>
          <w:rFonts w:ascii="Times New Roman" w:hAnsi="Times New Roman" w:cs="Times New Roman"/>
          <w:sz w:val="24"/>
          <w:szCs w:val="24"/>
        </w:rPr>
        <w:t xml:space="preserve">. Suché </w:t>
      </w:r>
      <w:proofErr w:type="spellStart"/>
      <w:r w:rsidR="004D4296" w:rsidRPr="003A5074">
        <w:rPr>
          <w:rFonts w:ascii="Times New Roman" w:hAnsi="Times New Roman" w:cs="Times New Roman"/>
          <w:sz w:val="24"/>
          <w:szCs w:val="24"/>
        </w:rPr>
        <w:t>halogenovodíky</w:t>
      </w:r>
      <w:proofErr w:type="spellEnd"/>
      <w:r w:rsidR="004D4296" w:rsidRPr="003A5074">
        <w:rPr>
          <w:rFonts w:ascii="Times New Roman" w:hAnsi="Times New Roman" w:cs="Times New Roman"/>
          <w:sz w:val="24"/>
          <w:szCs w:val="24"/>
        </w:rPr>
        <w:t xml:space="preserve"> na něj nepůsobí a odolává také roztokům hydroxidů. Nikl jako takový velmi ochotně tvoří komplexní soli, a to nejen jako soli nikelnaté, ale i jako nikl. Příkladem je </w:t>
      </w:r>
      <w:proofErr w:type="spellStart"/>
      <w:r w:rsidR="004D4296" w:rsidRPr="003A5074">
        <w:rPr>
          <w:rFonts w:ascii="Times New Roman" w:hAnsi="Times New Roman" w:cs="Times New Roman"/>
          <w:sz w:val="24"/>
          <w:szCs w:val="24"/>
        </w:rPr>
        <w:t>tetrakarbonyl</w:t>
      </w:r>
      <w:proofErr w:type="spellEnd"/>
      <w:r w:rsidR="004D4296" w:rsidRPr="003A5074">
        <w:rPr>
          <w:rFonts w:ascii="Times New Roman" w:hAnsi="Times New Roman" w:cs="Times New Roman"/>
          <w:sz w:val="24"/>
          <w:szCs w:val="24"/>
        </w:rPr>
        <w:t xml:space="preserve"> niklu, kde se nikl vyskytuje v oxidačním stavu 0. Vodné roztoky solí nikelnatých zase naopak tvoří kationty </w:t>
      </w:r>
      <w:proofErr w:type="spellStart"/>
      <w:r w:rsidR="004D4296" w:rsidRPr="003A5074">
        <w:rPr>
          <w:rFonts w:ascii="Times New Roman" w:hAnsi="Times New Roman" w:cs="Times New Roman"/>
          <w:sz w:val="24"/>
          <w:szCs w:val="24"/>
        </w:rPr>
        <w:t>hexaaquanikelnaté</w:t>
      </w:r>
      <w:proofErr w:type="spellEnd"/>
      <w:r w:rsidR="004D4296" w:rsidRPr="003A5074">
        <w:rPr>
          <w:rFonts w:ascii="Times New Roman" w:hAnsi="Times New Roman" w:cs="Times New Roman"/>
          <w:sz w:val="24"/>
          <w:szCs w:val="24"/>
        </w:rPr>
        <w:t>, které způsobují zelenou barvu roztoků.</w:t>
      </w:r>
    </w:p>
    <w:p w:rsidR="00AD4968" w:rsidRDefault="003A5074" w:rsidP="004D4296">
      <w:pPr>
        <w:rPr>
          <w:rFonts w:ascii="Times New Roman" w:hAnsi="Times New Roman" w:cs="Times New Roman"/>
          <w:sz w:val="24"/>
          <w:szCs w:val="24"/>
        </w:rPr>
      </w:pPr>
      <w:r w:rsidRPr="003A50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A5074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Kovový nikl rozkládá při mírném žáru</w:t>
      </w:r>
      <w:r w:rsidRPr="003A507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A5074">
        <w:rPr>
          <w:rFonts w:ascii="Times New Roman" w:hAnsi="Times New Roman" w:cs="Times New Roman"/>
          <w:sz w:val="24"/>
          <w:szCs w:val="24"/>
          <w:shd w:val="clear" w:color="auto" w:fill="FFFFFF"/>
        </w:rPr>
        <w:t>amoniak</w:t>
      </w:r>
      <w:r w:rsidRPr="003A507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A5074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</w:t>
      </w:r>
      <w:r w:rsidRPr="003A507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A5074">
        <w:rPr>
          <w:rFonts w:ascii="Times New Roman" w:hAnsi="Times New Roman" w:cs="Times New Roman"/>
          <w:sz w:val="24"/>
          <w:szCs w:val="24"/>
          <w:shd w:val="clear" w:color="auto" w:fill="FFFFFF"/>
        </w:rPr>
        <w:t>dusík</w:t>
      </w:r>
      <w:r w:rsidRPr="003A507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A5074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 w:rsidRPr="003A507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A5074">
        <w:rPr>
          <w:rFonts w:ascii="Times New Roman" w:hAnsi="Times New Roman" w:cs="Times New Roman"/>
          <w:sz w:val="24"/>
          <w:szCs w:val="24"/>
          <w:shd w:val="clear" w:color="auto" w:fill="FFFFFF"/>
        </w:rPr>
        <w:t>vodík</w:t>
      </w:r>
      <w:r w:rsidRPr="003A5074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Nikl má schopnost </w:t>
      </w:r>
      <w:r w:rsidR="00130C41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pohlcovat velká množství vodík-&gt;</w:t>
      </w:r>
      <w:r w:rsidRPr="003A5074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zejména za zvýšené teploty. Proto se houbovitý nikl využívá jako</w:t>
      </w:r>
      <w:r w:rsidRPr="003A507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A5074">
        <w:rPr>
          <w:rFonts w:ascii="Times New Roman" w:hAnsi="Times New Roman" w:cs="Times New Roman"/>
          <w:sz w:val="24"/>
          <w:szCs w:val="24"/>
          <w:shd w:val="clear" w:color="auto" w:fill="FFFFFF"/>
        </w:rPr>
        <w:t>katalyzátor</w:t>
      </w:r>
      <w:r w:rsidRPr="003A507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A5074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při</w:t>
      </w:r>
      <w:r w:rsidRPr="003A507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A5074">
        <w:rPr>
          <w:rFonts w:ascii="Times New Roman" w:hAnsi="Times New Roman" w:cs="Times New Roman"/>
          <w:sz w:val="24"/>
          <w:szCs w:val="24"/>
          <w:shd w:val="clear" w:color="auto" w:fill="FFFFFF"/>
        </w:rPr>
        <w:t>hydrogenacích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E639F" w:rsidRDefault="004D4296" w:rsidP="004D4296">
      <w:pPr>
        <w:rPr>
          <w:rFonts w:ascii="Times New Roman" w:hAnsi="Times New Roman" w:cs="Times New Roman"/>
          <w:sz w:val="24"/>
          <w:szCs w:val="24"/>
        </w:rPr>
      </w:pPr>
      <w:r w:rsidRPr="003A50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639F" w:rsidRDefault="00DE639F" w:rsidP="004D4296">
      <w:pPr>
        <w:rPr>
          <w:rFonts w:ascii="Times New Roman" w:hAnsi="Times New Roman" w:cs="Times New Roman"/>
          <w:sz w:val="24"/>
          <w:szCs w:val="24"/>
        </w:rPr>
      </w:pPr>
    </w:p>
    <w:p w:rsidR="00DE639F" w:rsidRDefault="00DE639F" w:rsidP="004D4296">
      <w:pPr>
        <w:rPr>
          <w:rFonts w:ascii="Times New Roman" w:hAnsi="Times New Roman" w:cs="Times New Roman"/>
          <w:sz w:val="24"/>
          <w:szCs w:val="24"/>
        </w:rPr>
      </w:pPr>
    </w:p>
    <w:p w:rsidR="00DE639F" w:rsidRDefault="00DE639F" w:rsidP="004D4296">
      <w:pPr>
        <w:rPr>
          <w:rFonts w:ascii="Times New Roman" w:hAnsi="Times New Roman" w:cs="Times New Roman"/>
          <w:sz w:val="24"/>
          <w:szCs w:val="24"/>
        </w:rPr>
      </w:pPr>
    </w:p>
    <w:p w:rsidR="00DE639F" w:rsidRDefault="00DE639F" w:rsidP="004D4296">
      <w:pPr>
        <w:rPr>
          <w:rFonts w:ascii="Times New Roman" w:hAnsi="Times New Roman" w:cs="Times New Roman"/>
          <w:sz w:val="24"/>
          <w:szCs w:val="24"/>
        </w:rPr>
      </w:pPr>
    </w:p>
    <w:p w:rsidR="00DE639F" w:rsidRDefault="00DE639F" w:rsidP="004D4296">
      <w:pPr>
        <w:rPr>
          <w:rFonts w:ascii="Times New Roman" w:hAnsi="Times New Roman" w:cs="Times New Roman"/>
          <w:sz w:val="24"/>
          <w:szCs w:val="24"/>
        </w:rPr>
      </w:pPr>
    </w:p>
    <w:p w:rsidR="004D4296" w:rsidRDefault="004D4296" w:rsidP="004D4296">
      <w:pPr>
        <w:rPr>
          <w:rFonts w:ascii="Times New Roman" w:hAnsi="Times New Roman" w:cs="Times New Roman"/>
          <w:sz w:val="24"/>
          <w:szCs w:val="24"/>
        </w:rPr>
      </w:pPr>
      <w:r w:rsidRPr="003A5074">
        <w:rPr>
          <w:rFonts w:ascii="Times New Roman" w:hAnsi="Times New Roman" w:cs="Times New Roman"/>
          <w:sz w:val="24"/>
          <w:szCs w:val="24"/>
        </w:rPr>
        <w:lastRenderedPageBreak/>
        <w:t>Jeho další vlastnosti jsou shrnuty v následující tabulce:</w:t>
      </w:r>
    </w:p>
    <w:p w:rsidR="004D4296" w:rsidRPr="004D4296" w:rsidRDefault="004D4296" w:rsidP="004D429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4296">
        <w:rPr>
          <w:rFonts w:ascii="Times New Roman" w:hAnsi="Times New Roman" w:cs="Times New Roman"/>
          <w:b/>
          <w:sz w:val="24"/>
          <w:szCs w:val="24"/>
          <w:u w:val="single"/>
        </w:rPr>
        <w:t xml:space="preserve">Tabulka vlastností </w:t>
      </w:r>
      <w:proofErr w:type="gramStart"/>
      <w:r w:rsidRPr="004D4296">
        <w:rPr>
          <w:rFonts w:ascii="Times New Roman" w:hAnsi="Times New Roman" w:cs="Times New Roman"/>
          <w:b/>
          <w:sz w:val="24"/>
          <w:szCs w:val="24"/>
          <w:u w:val="single"/>
        </w:rPr>
        <w:t>niklu :</w:t>
      </w:r>
      <w:proofErr w:type="gramEnd"/>
    </w:p>
    <w:tbl>
      <w:tblPr>
        <w:tblpPr w:leftFromText="141" w:rightFromText="141" w:vertAnchor="text" w:tblpX="266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47"/>
        <w:gridCol w:w="1470"/>
        <w:gridCol w:w="1320"/>
      </w:tblGrid>
      <w:tr w:rsidR="004D4296" w:rsidTr="004D4296">
        <w:trPr>
          <w:trHeight w:val="419"/>
        </w:trPr>
        <w:tc>
          <w:tcPr>
            <w:tcW w:w="1047" w:type="dxa"/>
          </w:tcPr>
          <w:p w:rsidR="004D4296" w:rsidRPr="004D4296" w:rsidRDefault="004D4296" w:rsidP="004D4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296">
              <w:rPr>
                <w:rFonts w:ascii="Times New Roman" w:hAnsi="Times New Roman" w:cs="Times New Roman"/>
                <w:b/>
                <w:sz w:val="24"/>
                <w:szCs w:val="24"/>
              </w:rPr>
              <w:t>Vlastnost</w:t>
            </w:r>
          </w:p>
        </w:tc>
        <w:tc>
          <w:tcPr>
            <w:tcW w:w="1470" w:type="dxa"/>
          </w:tcPr>
          <w:p w:rsidR="004D4296" w:rsidRPr="004D4296" w:rsidRDefault="004D4296" w:rsidP="004D4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296">
              <w:rPr>
                <w:rFonts w:ascii="Times New Roman" w:hAnsi="Times New Roman" w:cs="Times New Roman"/>
                <w:b/>
                <w:sz w:val="24"/>
                <w:szCs w:val="24"/>
              </w:rPr>
              <w:t>Jednotka</w:t>
            </w:r>
          </w:p>
        </w:tc>
        <w:tc>
          <w:tcPr>
            <w:tcW w:w="1320" w:type="dxa"/>
          </w:tcPr>
          <w:p w:rsidR="004D4296" w:rsidRPr="004D4296" w:rsidRDefault="004D4296" w:rsidP="004D4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296">
              <w:rPr>
                <w:rFonts w:ascii="Times New Roman" w:hAnsi="Times New Roman" w:cs="Times New Roman"/>
                <w:b/>
                <w:sz w:val="24"/>
                <w:szCs w:val="24"/>
              </w:rPr>
              <w:t>Hodnota</w:t>
            </w:r>
          </w:p>
        </w:tc>
      </w:tr>
      <w:tr w:rsidR="004D4296" w:rsidTr="004D4296">
        <w:trPr>
          <w:trHeight w:val="344"/>
        </w:trPr>
        <w:tc>
          <w:tcPr>
            <w:tcW w:w="1047" w:type="dxa"/>
          </w:tcPr>
          <w:p w:rsidR="004D4296" w:rsidRPr="003A5074" w:rsidRDefault="004D4296" w:rsidP="004D429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50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Kovový poloměr</w:t>
            </w:r>
          </w:p>
        </w:tc>
        <w:tc>
          <w:tcPr>
            <w:tcW w:w="1470" w:type="dxa"/>
          </w:tcPr>
          <w:p w:rsidR="004D4296" w:rsidRDefault="004D4296" w:rsidP="004D4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4296">
              <w:rPr>
                <w:rFonts w:ascii="Times New Roman" w:hAnsi="Times New Roman" w:cs="Times New Roman"/>
                <w:sz w:val="24"/>
                <w:szCs w:val="24"/>
              </w:rPr>
              <w:t>nm</w:t>
            </w:r>
            <w:proofErr w:type="spellEnd"/>
          </w:p>
        </w:tc>
        <w:tc>
          <w:tcPr>
            <w:tcW w:w="1320" w:type="dxa"/>
          </w:tcPr>
          <w:p w:rsidR="004D4296" w:rsidRDefault="004D4296" w:rsidP="004D4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296">
              <w:rPr>
                <w:rFonts w:ascii="Times New Roman" w:hAnsi="Times New Roman" w:cs="Times New Roman"/>
                <w:sz w:val="24"/>
                <w:szCs w:val="24"/>
              </w:rPr>
              <w:t>0,125</w:t>
            </w:r>
          </w:p>
        </w:tc>
      </w:tr>
      <w:tr w:rsidR="004D4296" w:rsidTr="004D4296">
        <w:trPr>
          <w:trHeight w:val="269"/>
        </w:trPr>
        <w:tc>
          <w:tcPr>
            <w:tcW w:w="1047" w:type="dxa"/>
          </w:tcPr>
          <w:p w:rsidR="004D4296" w:rsidRPr="003A5074" w:rsidRDefault="004D4296" w:rsidP="004D429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50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Iontový poloměr</w:t>
            </w:r>
          </w:p>
        </w:tc>
        <w:tc>
          <w:tcPr>
            <w:tcW w:w="1470" w:type="dxa"/>
          </w:tcPr>
          <w:p w:rsidR="004D4296" w:rsidRDefault="004D4296" w:rsidP="004D4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4296">
              <w:rPr>
                <w:rFonts w:ascii="Times New Roman" w:hAnsi="Times New Roman" w:cs="Times New Roman"/>
                <w:sz w:val="24"/>
                <w:szCs w:val="24"/>
              </w:rPr>
              <w:t>nm</w:t>
            </w:r>
            <w:proofErr w:type="spellEnd"/>
          </w:p>
        </w:tc>
        <w:tc>
          <w:tcPr>
            <w:tcW w:w="1320" w:type="dxa"/>
          </w:tcPr>
          <w:p w:rsidR="004D4296" w:rsidRDefault="004D4296" w:rsidP="004D4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296">
              <w:rPr>
                <w:rFonts w:ascii="Times New Roman" w:hAnsi="Times New Roman" w:cs="Times New Roman"/>
                <w:sz w:val="24"/>
                <w:szCs w:val="24"/>
              </w:rPr>
              <w:t>0,069</w:t>
            </w:r>
          </w:p>
        </w:tc>
      </w:tr>
      <w:tr w:rsidR="004D4296" w:rsidTr="004D4296">
        <w:trPr>
          <w:trHeight w:val="374"/>
        </w:trPr>
        <w:tc>
          <w:tcPr>
            <w:tcW w:w="1047" w:type="dxa"/>
          </w:tcPr>
          <w:p w:rsidR="004D4296" w:rsidRPr="003A5074" w:rsidRDefault="004D4296" w:rsidP="004D429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50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Bod tání</w:t>
            </w:r>
          </w:p>
        </w:tc>
        <w:tc>
          <w:tcPr>
            <w:tcW w:w="1470" w:type="dxa"/>
          </w:tcPr>
          <w:p w:rsidR="004D4296" w:rsidRDefault="004D4296" w:rsidP="004D4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296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1320" w:type="dxa"/>
          </w:tcPr>
          <w:p w:rsidR="004D4296" w:rsidRDefault="004D4296" w:rsidP="004D4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296">
              <w:rPr>
                <w:rFonts w:ascii="Times New Roman" w:hAnsi="Times New Roman" w:cs="Times New Roman"/>
                <w:sz w:val="24"/>
                <w:szCs w:val="24"/>
              </w:rPr>
              <w:t>1 452</w:t>
            </w:r>
          </w:p>
        </w:tc>
      </w:tr>
      <w:tr w:rsidR="004D4296" w:rsidTr="004D4296">
        <w:trPr>
          <w:trHeight w:val="329"/>
        </w:trPr>
        <w:tc>
          <w:tcPr>
            <w:tcW w:w="1047" w:type="dxa"/>
          </w:tcPr>
          <w:p w:rsidR="004D4296" w:rsidRPr="003A5074" w:rsidRDefault="004D4296" w:rsidP="004D429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50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Bod varu</w:t>
            </w:r>
          </w:p>
        </w:tc>
        <w:tc>
          <w:tcPr>
            <w:tcW w:w="1470" w:type="dxa"/>
          </w:tcPr>
          <w:p w:rsidR="004D4296" w:rsidRDefault="004D4296" w:rsidP="004D4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296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1320" w:type="dxa"/>
          </w:tcPr>
          <w:p w:rsidR="004D4296" w:rsidRDefault="004D4296" w:rsidP="004D4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296">
              <w:rPr>
                <w:rFonts w:ascii="Times New Roman" w:hAnsi="Times New Roman" w:cs="Times New Roman"/>
                <w:sz w:val="24"/>
                <w:szCs w:val="24"/>
              </w:rPr>
              <w:t>2 900</w:t>
            </w:r>
          </w:p>
        </w:tc>
      </w:tr>
      <w:tr w:rsidR="004D4296" w:rsidTr="004D4296">
        <w:trPr>
          <w:trHeight w:val="329"/>
        </w:trPr>
        <w:tc>
          <w:tcPr>
            <w:tcW w:w="1047" w:type="dxa"/>
          </w:tcPr>
          <w:p w:rsidR="004D4296" w:rsidRPr="003A5074" w:rsidRDefault="004D4296" w:rsidP="004D429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50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Hustota</w:t>
            </w:r>
          </w:p>
        </w:tc>
        <w:tc>
          <w:tcPr>
            <w:tcW w:w="1470" w:type="dxa"/>
          </w:tcPr>
          <w:p w:rsidR="004D4296" w:rsidRDefault="004D4296" w:rsidP="004D4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296">
              <w:rPr>
                <w:rFonts w:ascii="Times New Roman" w:hAnsi="Times New Roman" w:cs="Times New Roman"/>
                <w:sz w:val="24"/>
                <w:szCs w:val="24"/>
              </w:rPr>
              <w:t>g.cm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320" w:type="dxa"/>
          </w:tcPr>
          <w:p w:rsidR="004D4296" w:rsidRDefault="004D4296" w:rsidP="004D4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296">
              <w:rPr>
                <w:rFonts w:ascii="Times New Roman" w:hAnsi="Times New Roman" w:cs="Times New Roman"/>
                <w:sz w:val="24"/>
                <w:szCs w:val="24"/>
              </w:rPr>
              <w:t>8,908</w:t>
            </w:r>
          </w:p>
        </w:tc>
      </w:tr>
      <w:tr w:rsidR="004D4296" w:rsidTr="004D4296">
        <w:trPr>
          <w:trHeight w:val="329"/>
        </w:trPr>
        <w:tc>
          <w:tcPr>
            <w:tcW w:w="1047" w:type="dxa"/>
          </w:tcPr>
          <w:p w:rsidR="004D4296" w:rsidRPr="003A5074" w:rsidRDefault="004D4296" w:rsidP="004D429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50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Elektronegativita</w:t>
            </w:r>
          </w:p>
        </w:tc>
        <w:tc>
          <w:tcPr>
            <w:tcW w:w="1470" w:type="dxa"/>
          </w:tcPr>
          <w:p w:rsidR="004D4296" w:rsidRDefault="004D4296" w:rsidP="004D4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4D4296" w:rsidRDefault="004D4296" w:rsidP="004D42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296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</w:tbl>
    <w:p w:rsidR="004D4296" w:rsidRPr="004D4296" w:rsidRDefault="004D4296" w:rsidP="004D4296">
      <w:pPr>
        <w:rPr>
          <w:rFonts w:ascii="Times New Roman" w:hAnsi="Times New Roman" w:cs="Times New Roman"/>
          <w:sz w:val="24"/>
          <w:szCs w:val="24"/>
        </w:rPr>
      </w:pPr>
    </w:p>
    <w:p w:rsidR="004D4296" w:rsidRDefault="004D4296" w:rsidP="004936D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4296" w:rsidRDefault="004D4296" w:rsidP="004936D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4296" w:rsidRDefault="004D4296" w:rsidP="004936D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4296" w:rsidRDefault="004D4296" w:rsidP="004936D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4296" w:rsidRDefault="004D4296" w:rsidP="004936D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4296" w:rsidRDefault="004D4296" w:rsidP="004936D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C0722" w:rsidRDefault="004936D2" w:rsidP="004936D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5.</w:t>
      </w:r>
      <w:r w:rsidR="003A5074">
        <w:rPr>
          <w:rFonts w:ascii="Times New Roman" w:hAnsi="Times New Roman" w:cs="Times New Roman"/>
          <w:b/>
          <w:sz w:val="28"/>
          <w:szCs w:val="28"/>
          <w:u w:val="single"/>
        </w:rPr>
        <w:t xml:space="preserve"> Příprava:</w:t>
      </w:r>
    </w:p>
    <w:p w:rsidR="003A5074" w:rsidRPr="003A5074" w:rsidRDefault="00AD4968" w:rsidP="004936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AD4968">
        <w:rPr>
          <w:rFonts w:ascii="Times New Roman" w:hAnsi="Times New Roman" w:cs="Times New Roman"/>
          <w:sz w:val="24"/>
          <w:szCs w:val="24"/>
        </w:rPr>
        <w:t xml:space="preserve">Nepřipravuje se v laboratořích, </w:t>
      </w:r>
      <w:r w:rsidR="000301C7">
        <w:rPr>
          <w:rFonts w:ascii="Times New Roman" w:hAnsi="Times New Roman" w:cs="Times New Roman"/>
          <w:sz w:val="24"/>
          <w:szCs w:val="24"/>
        </w:rPr>
        <w:t xml:space="preserve">příprava </w:t>
      </w:r>
      <w:r w:rsidRPr="00AD4968">
        <w:rPr>
          <w:rFonts w:ascii="Times New Roman" w:hAnsi="Times New Roman" w:cs="Times New Roman"/>
          <w:sz w:val="24"/>
          <w:szCs w:val="24"/>
        </w:rPr>
        <w:t>pouze ze sloučenin.</w:t>
      </w:r>
    </w:p>
    <w:p w:rsidR="004936D2" w:rsidRDefault="004936D2" w:rsidP="004936D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6.</w:t>
      </w:r>
      <w:r w:rsidR="0040204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130C41">
        <w:rPr>
          <w:rFonts w:ascii="Times New Roman" w:hAnsi="Times New Roman" w:cs="Times New Roman"/>
          <w:b/>
          <w:sz w:val="28"/>
          <w:szCs w:val="28"/>
          <w:u w:val="single"/>
        </w:rPr>
        <w:t>Výroba:</w:t>
      </w:r>
    </w:p>
    <w:p w:rsidR="00F728BD" w:rsidRPr="00F728BD" w:rsidRDefault="00F728BD" w:rsidP="004936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Probíhá karbonylovým způsobem nebo</w:t>
      </w:r>
      <w:r w:rsidRPr="00F728BD">
        <w:rPr>
          <w:rFonts w:ascii="Times New Roman" w:hAnsi="Times New Roman" w:cs="Times New Roman"/>
          <w:sz w:val="24"/>
          <w:szCs w:val="24"/>
        </w:rPr>
        <w:t xml:space="preserve"> nikl získáváme ze sulfidových rud, dále surový nikl rafinujeme elektrolýzou</w:t>
      </w:r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F728BD">
        <w:rPr>
          <w:rFonts w:ascii="Times New Roman" w:hAnsi="Times New Roman" w:cs="Times New Roman"/>
          <w:i/>
          <w:iCs/>
          <w:color w:val="000000"/>
          <w:sz w:val="24"/>
          <w:szCs w:val="24"/>
        </w:rPr>
        <w:t>elekrolytické</w:t>
      </w:r>
      <w:proofErr w:type="spellEnd"/>
      <w:r w:rsidRPr="00F728B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rafinace</w:t>
      </w:r>
      <w:r w:rsidRPr="00F728BD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F728BD">
        <w:rPr>
          <w:rFonts w:ascii="Times New Roman" w:hAnsi="Times New Roman" w:cs="Times New Roman"/>
          <w:color w:val="000000"/>
          <w:sz w:val="24"/>
          <w:szCs w:val="24"/>
        </w:rPr>
        <w:t>se používá hlavně u surového niklu obsahujícího platinu, protože z anodového kalu, který přitom odpadá, může být snadno získána platina a kovy, které ji provázejí</w:t>
      </w:r>
      <w:r w:rsidRPr="00F728BD">
        <w:rPr>
          <w:rFonts w:ascii="Times New Roman" w:hAnsi="Times New Roman" w:cs="Times New Roman"/>
          <w:sz w:val="24"/>
          <w:szCs w:val="24"/>
        </w:rPr>
        <w:t xml:space="preserve"> nebo </w:t>
      </w:r>
      <w:proofErr w:type="spellStart"/>
      <w:r w:rsidRPr="00F728BD">
        <w:rPr>
          <w:rFonts w:ascii="Times New Roman" w:hAnsi="Times New Roman" w:cs="Times New Roman"/>
          <w:sz w:val="24"/>
          <w:szCs w:val="24"/>
        </w:rPr>
        <w:t>Mundovým</w:t>
      </w:r>
      <w:proofErr w:type="spellEnd"/>
      <w:r w:rsidRPr="00F728BD">
        <w:rPr>
          <w:rFonts w:ascii="Times New Roman" w:hAnsi="Times New Roman" w:cs="Times New Roman"/>
          <w:sz w:val="24"/>
          <w:szCs w:val="24"/>
        </w:rPr>
        <w:t xml:space="preserve"> způsobem( viz. </w:t>
      </w:r>
      <w:proofErr w:type="gramStart"/>
      <w:r w:rsidRPr="00F728BD">
        <w:rPr>
          <w:rFonts w:ascii="Times New Roman" w:hAnsi="Times New Roman" w:cs="Times New Roman"/>
          <w:sz w:val="24"/>
          <w:szCs w:val="24"/>
        </w:rPr>
        <w:t>níže</w:t>
      </w:r>
      <w:proofErr w:type="gramEnd"/>
      <w:r w:rsidRPr="00F728BD">
        <w:rPr>
          <w:rFonts w:ascii="Times New Roman" w:hAnsi="Times New Roman" w:cs="Times New Roman"/>
          <w:sz w:val="24"/>
          <w:szCs w:val="24"/>
        </w:rPr>
        <w:t>)</w:t>
      </w:r>
    </w:p>
    <w:p w:rsidR="00F75C71" w:rsidRPr="000301C7" w:rsidRDefault="00130C41" w:rsidP="00F75C71">
      <w:pPr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0301C7">
        <w:rPr>
          <w:rStyle w:val="apple-style-span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Sulfidové rudy</w:t>
      </w:r>
      <w:r w:rsidR="00F728BD" w:rsidRPr="000301C7">
        <w:rPr>
          <w:rStyle w:val="apple-style-span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F75C71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 upravené rudy, která obsahují především Ni, </w:t>
      </w:r>
      <w:proofErr w:type="spellStart"/>
      <w:r w:rsidR="00F75C71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Cu</w:t>
      </w:r>
      <w:proofErr w:type="spellEnd"/>
      <w:r w:rsidR="00F75C71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</w:t>
      </w:r>
      <w:proofErr w:type="spellStart"/>
      <w:r w:rsidR="00F75C71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Fe</w:t>
      </w:r>
      <w:proofErr w:type="spellEnd"/>
      <w:r w:rsidR="00F75C71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následně i křemen -</w:t>
      </w:r>
      <w:r w:rsidR="00F75C71" w:rsidRPr="000301C7">
        <w:rPr>
          <w:rFonts w:ascii="Times New Roman" w:hAnsi="Times New Roman" w:cs="Times New Roman"/>
          <w:color w:val="000000"/>
          <w:sz w:val="24"/>
          <w:szCs w:val="24"/>
        </w:rPr>
        <w:t xml:space="preserve"> nejdůležitějšími rudami niklu jsou </w:t>
      </w:r>
      <w:proofErr w:type="spellStart"/>
      <w:r w:rsidR="00F75C71" w:rsidRPr="000301C7">
        <w:rPr>
          <w:rFonts w:ascii="Times New Roman" w:hAnsi="Times New Roman" w:cs="Times New Roman"/>
          <w:color w:val="000000"/>
          <w:sz w:val="24"/>
          <w:szCs w:val="24"/>
        </w:rPr>
        <w:t>novokaledonský</w:t>
      </w:r>
      <w:proofErr w:type="spellEnd"/>
      <w:r w:rsidR="00F75C71" w:rsidRPr="000301C7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="00F75C71" w:rsidRPr="000301C7">
        <w:rPr>
          <w:rFonts w:ascii="Times New Roman" w:hAnsi="Times New Roman" w:cs="Times New Roman"/>
          <w:i/>
          <w:iCs/>
          <w:color w:val="000000"/>
          <w:sz w:val="24"/>
          <w:szCs w:val="24"/>
        </w:rPr>
        <w:t>garnierit</w:t>
      </w:r>
      <w:r w:rsidR="00F75C71" w:rsidRPr="000301C7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="00F75C71" w:rsidRPr="000301C7">
        <w:rPr>
          <w:rFonts w:ascii="Times New Roman" w:hAnsi="Times New Roman" w:cs="Times New Roman"/>
          <w:color w:val="000000"/>
          <w:sz w:val="24"/>
          <w:szCs w:val="24"/>
        </w:rPr>
        <w:t>a kanadský</w:t>
      </w:r>
      <w:r w:rsidR="00F75C71" w:rsidRPr="000301C7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proofErr w:type="spellStart"/>
      <w:r w:rsidR="00F75C71" w:rsidRPr="000301C7">
        <w:rPr>
          <w:rFonts w:ascii="Times New Roman" w:hAnsi="Times New Roman" w:cs="Times New Roman"/>
          <w:i/>
          <w:iCs/>
          <w:color w:val="000000"/>
          <w:sz w:val="24"/>
          <w:szCs w:val="24"/>
        </w:rPr>
        <w:t>pyrrhotin</w:t>
      </w:r>
      <w:proofErr w:type="spellEnd"/>
      <w:r w:rsidR="00F75C71" w:rsidRPr="000301C7">
        <w:rPr>
          <w:rFonts w:ascii="Times New Roman" w:hAnsi="Times New Roman" w:cs="Times New Roman"/>
          <w:i/>
          <w:iCs/>
          <w:color w:val="000000"/>
          <w:sz w:val="24"/>
          <w:szCs w:val="24"/>
        </w:rPr>
        <w:t>,</w:t>
      </w:r>
      <w:r w:rsidR="00F75C71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F75C71" w:rsidRPr="000301C7">
        <w:rPr>
          <w:rFonts w:ascii="Times New Roman" w:hAnsi="Times New Roman" w:cs="Times New Roman"/>
          <w:color w:val="000000"/>
          <w:sz w:val="24"/>
          <w:szCs w:val="24"/>
        </w:rPr>
        <w:t>který vedle niklu obsahuje také značná množství</w:t>
      </w:r>
      <w:r w:rsidR="00F75C71" w:rsidRPr="000301C7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proofErr w:type="gramStart"/>
      <w:r w:rsidR="00F75C71" w:rsidRPr="000301C7">
        <w:rPr>
          <w:rFonts w:ascii="Times New Roman" w:hAnsi="Times New Roman" w:cs="Times New Roman"/>
          <w:i/>
          <w:iCs/>
          <w:color w:val="000000"/>
          <w:sz w:val="24"/>
          <w:szCs w:val="24"/>
        </w:rPr>
        <w:t>mědi</w:t>
      </w:r>
      <w:r w:rsidR="00F75C71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)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se</w:t>
      </w:r>
      <w:proofErr w:type="gramEnd"/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praží</w:t>
      </w:r>
      <w:r w:rsidR="00F75C71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taví, </w:t>
      </w:r>
      <w:r w:rsidR="00277064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vzniká NIO </w:t>
      </w:r>
      <w:r w:rsidR="00F75C71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složitými pochody </w:t>
      </w:r>
      <w:r w:rsidR="00277064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se </w:t>
      </w:r>
      <w:r w:rsidR="00F75C71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pak z</w:t>
      </w:r>
      <w:r w:rsidR="00277064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rudy NIO získá surový nikl, kdy NIO se redukuje C. Následně se Ni dále rafinuje elektrolýzou nebo Mondovým způsobem.</w:t>
      </w:r>
    </w:p>
    <w:p w:rsidR="00130C41" w:rsidRPr="000301C7" w:rsidRDefault="00277064" w:rsidP="00F728BD">
      <w:pPr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F728BD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75C71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Při</w:t>
      </w:r>
      <w:proofErr w:type="gramEnd"/>
      <w:r w:rsidR="00F75C71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výrobě niklu z</w:t>
      </w:r>
      <w:r w:rsidR="00F75C71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F75C71" w:rsidRPr="000301C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garnieritu</w:t>
      </w:r>
      <w:r w:rsidR="00F75C71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F75C71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 využívá mimořádná afinita niklu k</w:t>
      </w:r>
      <w:r w:rsidR="00F75C71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F75C71"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síře</w:t>
      </w:r>
      <w:r w:rsidR="00F75C71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Ruda se taví se sloučeninami snadno odštěpujícími</w:t>
      </w:r>
      <w:r w:rsidR="00F75C71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F75C71"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síru</w:t>
      </w:r>
      <w:r w:rsidR="00F75C71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F75C71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tím vzniká Ni</w:t>
      </w:r>
      <w:r w:rsidR="00F75C71" w:rsidRPr="000301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3</w:t>
      </w:r>
      <w:r w:rsidR="00F75C71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</w:t>
      </w:r>
      <w:r w:rsidR="00F75C71" w:rsidRPr="000301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="00F75C71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F75C71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nečistoty přechází jako</w:t>
      </w:r>
      <w:r w:rsidR="00F728BD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75C71"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křemičitany</w:t>
      </w:r>
      <w:r w:rsidR="00F75C71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F75C71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do</w:t>
      </w:r>
      <w:r w:rsidR="00F75C71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F75C71"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strusky</w:t>
      </w:r>
      <w:r w:rsidR="00F75C71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75C71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</w:t>
      </w:r>
      <w:r w:rsidR="00F75C71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F75C71"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konvertoru</w:t>
      </w:r>
      <w:r w:rsidR="00F75C71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F75C71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 částečným vypražením, opakovaným tavením s přísadou</w:t>
      </w:r>
      <w:r w:rsidR="00F75C71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F75C71"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křemene</w:t>
      </w:r>
      <w:r w:rsidR="00F75C71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F75C71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odstraní</w:t>
      </w:r>
      <w:r w:rsidR="00F75C71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F75C71"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železo</w:t>
      </w:r>
      <w:r w:rsidR="00F75C71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F75C71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zbude tak čistý Ni</w:t>
      </w:r>
      <w:r w:rsidR="00F75C71" w:rsidRPr="000301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3</w:t>
      </w:r>
      <w:r w:rsidR="00F75C71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</w:t>
      </w:r>
      <w:r w:rsidR="00F75C71" w:rsidRPr="000301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="00F75C71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Následným pražením </w:t>
      </w:r>
      <w:proofErr w:type="gramStart"/>
      <w:r w:rsidR="00F75C71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 z sulfidu</w:t>
      </w:r>
      <w:proofErr w:type="gramEnd"/>
      <w:r w:rsidR="00F75C71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získá</w:t>
      </w:r>
      <w:r w:rsidR="00F75C71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F75C71"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oxid nikelnatý</w:t>
      </w:r>
      <w:r w:rsidR="00F75C71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proofErr w:type="spellStart"/>
      <w:r w:rsidR="00F75C71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NiO</w:t>
      </w:r>
      <w:proofErr w:type="spellEnd"/>
      <w:r w:rsidR="00F75C71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K oxidu nikelnatému se přidá</w:t>
      </w:r>
      <w:r w:rsidR="00F75C71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F75C71"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dřevěné uhlí</w:t>
      </w:r>
      <w:r w:rsidR="00F75C71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F75C71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směs se žíhá, tím se získá práškový nikl nebo se k oxidu nikelnatému a dřevěnému uhlí přidá ještě</w:t>
      </w:r>
      <w:r w:rsidR="00F75C71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F75C71"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voda</w:t>
      </w:r>
      <w:r w:rsidR="00F75C71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F75C71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 w:rsidR="00F75C71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F75C71"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mouka</w:t>
      </w:r>
      <w:r w:rsidR="00F75C71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F75C71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(jako pojidla), ve formě se vytvarují</w:t>
      </w:r>
      <w:r w:rsidR="00F75C71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F75C71"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krychle</w:t>
      </w:r>
      <w:r w:rsidR="00F75C71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F75C71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při žíhání vzniká nikl v podobě krychlí.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703C4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Část obsahující nikl se můž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 </w:t>
      </w:r>
      <w:r w:rsidR="004703C4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buď použ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ívat při </w:t>
      </w:r>
      <w:r w:rsidR="00F728BD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tavení železa jako legující slož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ka nebo s</w:t>
      </w:r>
      <w:r w:rsidR="00F728BD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 můž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 rafinovat na čistý kov. </w:t>
      </w:r>
      <w:r w:rsidR="004703C4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To se můž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 dít </w:t>
      </w:r>
      <w:r w:rsidRPr="000301C7">
        <w:rPr>
          <w:rStyle w:val="apple-style-span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elektrolyticky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kdy se kov zredukuje uhlíkem a v roztoku síranu nebo </w:t>
      </w:r>
      <w:r w:rsidR="00F728BD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chloridu 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nikelnatého se vyloučí na katodě čistý </w:t>
      </w:r>
      <w:proofErr w:type="gramStart"/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kov</w:t>
      </w:r>
      <w:r w:rsidR="00F728BD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 anoda</w:t>
      </w:r>
      <w:proofErr w:type="gramEnd"/>
      <w:r w:rsidR="00F728BD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je ze surového niklu, katoda z čistého niklu – anoda se poté rozpouští a zachycuje se čistý Ni na katodě). Čistota Ni po elektrolýze je asi 99,9%.</w:t>
      </w:r>
    </w:p>
    <w:p w:rsidR="00F728BD" w:rsidRPr="000301C7" w:rsidRDefault="00277064" w:rsidP="00277064">
      <w:pPr>
        <w:spacing w:after="0" w:line="240" w:lineRule="auto"/>
        <w:ind w:left="63" w:right="67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0301C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lastRenderedPageBreak/>
        <w:t> </w:t>
      </w:r>
    </w:p>
    <w:p w:rsidR="00DE639F" w:rsidRDefault="00DE639F" w:rsidP="00277064">
      <w:pPr>
        <w:spacing w:after="0" w:line="240" w:lineRule="auto"/>
        <w:ind w:left="63" w:right="67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277064" w:rsidRPr="000301C7" w:rsidRDefault="00277064" w:rsidP="00277064">
      <w:pPr>
        <w:spacing w:after="0" w:line="240" w:lineRule="auto"/>
        <w:ind w:left="63" w:right="67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0301C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Druhým způsobem rafinace je </w:t>
      </w:r>
      <w:r w:rsidRPr="000301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Mondův způsob</w:t>
      </w:r>
      <w:r w:rsidRPr="000301C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Při tomto způsobu se nikl obsahující </w:t>
      </w:r>
    </w:p>
    <w:p w:rsidR="00277064" w:rsidRPr="000301C7" w:rsidRDefault="00277064" w:rsidP="00277064">
      <w:pPr>
        <w:spacing w:after="0" w:line="240" w:lineRule="auto"/>
        <w:ind w:left="63" w:right="67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0301C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část nejdříve pra</w:t>
      </w:r>
      <w:r w:rsidR="00F728BD" w:rsidRPr="000301C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ží</w:t>
      </w:r>
      <w:r w:rsidRPr="000301C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aby se převedla na oxid nikelnatý. Tento oxid je zredukován </w:t>
      </w:r>
    </w:p>
    <w:p w:rsidR="00277064" w:rsidRPr="000301C7" w:rsidRDefault="00277064" w:rsidP="00277064">
      <w:pPr>
        <w:spacing w:after="0" w:line="240" w:lineRule="auto"/>
        <w:ind w:left="63" w:right="67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0301C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vodíkem na nikl, který se násled</w:t>
      </w:r>
      <w:r w:rsidR="004703C4" w:rsidRPr="000301C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ně převede</w:t>
      </w:r>
      <w:r w:rsidR="00F728BD" w:rsidRPr="000301C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na </w:t>
      </w:r>
      <w:proofErr w:type="spellStart"/>
      <w:r w:rsidRPr="000301C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tetrakarbonyl</w:t>
      </w:r>
      <w:proofErr w:type="spellEnd"/>
      <w:r w:rsidRPr="000301C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niklu. Tyto reakce </w:t>
      </w:r>
    </w:p>
    <w:p w:rsidR="00277064" w:rsidRPr="000301C7" w:rsidRDefault="00277064" w:rsidP="00277064">
      <w:pPr>
        <w:spacing w:after="0" w:line="240" w:lineRule="auto"/>
        <w:ind w:left="63" w:right="67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0301C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probíhají dle rovnic.</w:t>
      </w:r>
    </w:p>
    <w:p w:rsidR="00325006" w:rsidRPr="00325006" w:rsidRDefault="00325006" w:rsidP="00325006">
      <w:pPr>
        <w:spacing w:after="0" w:line="240" w:lineRule="auto"/>
        <w:ind w:left="75" w:right="8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32500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Ni</w:t>
      </w:r>
      <w:r w:rsidRPr="00325006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cs-CZ"/>
        </w:rPr>
        <w:t>3</w:t>
      </w:r>
      <w:r w:rsidRPr="0032500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</w:t>
      </w:r>
      <w:r w:rsidRPr="00325006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cs-CZ"/>
        </w:rPr>
        <w:t>2</w:t>
      </w:r>
      <w:r w:rsidRPr="00F728B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  <w:r w:rsidRPr="0032500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+ 7/2 O</w:t>
      </w:r>
      <w:r w:rsidRPr="00325006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cs-CZ"/>
        </w:rPr>
        <w:t>2</w:t>
      </w:r>
      <w:r w:rsidRPr="00F728B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  <w:r w:rsidRPr="0032500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----&gt; 3NiO + 2SO</w:t>
      </w:r>
      <w:r w:rsidRPr="00325006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cs-CZ"/>
        </w:rPr>
        <w:t>2</w:t>
      </w:r>
    </w:p>
    <w:p w:rsidR="00325006" w:rsidRPr="00325006" w:rsidRDefault="00325006" w:rsidP="00325006">
      <w:pPr>
        <w:spacing w:after="0" w:line="240" w:lineRule="auto"/>
        <w:ind w:left="75" w:right="8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32500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  <w:proofErr w:type="spellStart"/>
      <w:r w:rsidRPr="0032500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NiO</w:t>
      </w:r>
      <w:proofErr w:type="spellEnd"/>
      <w:r w:rsidRPr="0032500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+ C ----&gt; Ni + CO</w:t>
      </w:r>
    </w:p>
    <w:p w:rsidR="00277064" w:rsidRPr="00415759" w:rsidRDefault="00325006" w:rsidP="00325006">
      <w:pPr>
        <w:tabs>
          <w:tab w:val="center" w:pos="4229"/>
          <w:tab w:val="left" w:pos="6435"/>
        </w:tabs>
        <w:spacing w:after="0" w:line="240" w:lineRule="auto"/>
        <w:ind w:left="63" w:right="676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F728B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  <w:t xml:space="preserve">Ni </w:t>
      </w:r>
      <w:r w:rsidRPr="0041575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+ </w:t>
      </w:r>
      <w:proofErr w:type="gramStart"/>
      <w:r w:rsidRPr="0041575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4CO &lt;—</w:t>
      </w:r>
      <w:r w:rsidRPr="0041575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cs-CZ"/>
        </w:rPr>
        <w:t>50°C</w:t>
      </w:r>
      <w:r w:rsidRPr="0041575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---&gt;</w:t>
      </w:r>
      <w:proofErr w:type="gramEnd"/>
      <w:r w:rsidRPr="0041575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[Ni(CO</w:t>
      </w:r>
      <w:r w:rsidRPr="00F728B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)</w:t>
      </w:r>
      <w:r w:rsidRPr="00F728B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cs-CZ"/>
        </w:rPr>
        <w:t>4</w:t>
      </w:r>
      <w:r w:rsidRPr="0041575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]</w:t>
      </w:r>
    </w:p>
    <w:p w:rsidR="00277064" w:rsidRPr="00F728BD" w:rsidRDefault="00277064" w:rsidP="00277064">
      <w:pPr>
        <w:spacing w:after="0" w:line="240" w:lineRule="auto"/>
        <w:ind w:left="63" w:right="67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F728B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Vzniklý </w:t>
      </w:r>
      <w:proofErr w:type="spellStart"/>
      <w:r w:rsidRPr="00F728B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tetrakarbonyl</w:t>
      </w:r>
      <w:proofErr w:type="spellEnd"/>
      <w:r w:rsidRPr="00F728B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niklu se převede přes tablety z čistého niklu při 230 °C, při čemž se rozloží na čistý kov a oxid uhelnatý, který se vrací zpět pro přípravu nového </w:t>
      </w:r>
    </w:p>
    <w:p w:rsidR="00277064" w:rsidRPr="00F728BD" w:rsidRDefault="00277064" w:rsidP="00277064">
      <w:pPr>
        <w:spacing w:after="0" w:line="240" w:lineRule="auto"/>
        <w:ind w:left="63" w:right="67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proofErr w:type="spellStart"/>
      <w:r w:rsidRPr="00F728B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tetrakarbonylu</w:t>
      </w:r>
      <w:proofErr w:type="spellEnd"/>
      <w:r w:rsidRPr="00F728B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niklu. </w:t>
      </w:r>
      <w:r w:rsidR="00325006" w:rsidRPr="00F728B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Čistota niklu je pak cca 99,95%</w:t>
      </w:r>
    </w:p>
    <w:p w:rsidR="00277064" w:rsidRPr="00277064" w:rsidRDefault="00277064" w:rsidP="00277064">
      <w:pPr>
        <w:spacing w:after="0" w:line="240" w:lineRule="auto"/>
        <w:ind w:left="63" w:right="67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277064" w:rsidRPr="00F728BD" w:rsidRDefault="00277064" w:rsidP="00F75C71">
      <w:pPr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28BD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4968">
        <w:rPr>
          <w:rStyle w:val="apple-style-span"/>
          <w:rFonts w:ascii="Times New Roman" w:hAnsi="Times New Roman" w:cs="Times New Roman"/>
          <w:i/>
          <w:color w:val="000000"/>
          <w:sz w:val="24"/>
          <w:szCs w:val="24"/>
        </w:rPr>
        <w:t xml:space="preserve">- </w:t>
      </w:r>
      <w:proofErr w:type="spellStart"/>
      <w:r w:rsidRPr="00AD4968">
        <w:rPr>
          <w:rStyle w:val="apple-style-span"/>
          <w:rFonts w:ascii="Times New Roman" w:hAnsi="Times New Roman" w:cs="Times New Roman"/>
          <w:b/>
          <w:i/>
          <w:color w:val="000000"/>
          <w:sz w:val="24"/>
          <w:szCs w:val="24"/>
        </w:rPr>
        <w:t>Pyrrhotiny</w:t>
      </w:r>
      <w:proofErr w:type="spellEnd"/>
      <w:r w:rsidRPr="00F728BD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obsahující nikl se zpracovávají obdobným způsobem až na to, že se v tomto případě síra nepřidává, nýbrž naopak její velký obsah v těchto rudách se nejprve předchozím pražením zmenšuje. Dále se pro přítomnost mědi nezíská při jinak stejném postupu surový nikl, nýbrž slitina niklu a mědi. Tuto slitinu lze elektrolyticky rozložit na její složky, většinou se však dává přednost co nejdůkladnějšímu oddělení niklu od mědi již před redukcí na kov. V Kanadě se to většinou děje</w:t>
      </w:r>
      <w:r w:rsidRPr="00F728BD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F728B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způsobem oxfordským </w:t>
      </w:r>
      <w:r w:rsidRPr="00F728B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F728BD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Sulfidy niklu a mědi se taví v šachtové peci s</w:t>
      </w:r>
      <w:r w:rsidRPr="00F728B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F728BD">
        <w:rPr>
          <w:rFonts w:ascii="Times New Roman" w:hAnsi="Times New Roman" w:cs="Times New Roman"/>
          <w:sz w:val="24"/>
          <w:szCs w:val="24"/>
          <w:shd w:val="clear" w:color="auto" w:fill="FFFFFF"/>
        </w:rPr>
        <w:t>hydrogensíranem sodným</w:t>
      </w:r>
      <w:r w:rsidRPr="00F728B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F728BD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 w:rsidRPr="00F728B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F728BD">
        <w:rPr>
          <w:rFonts w:ascii="Times New Roman" w:hAnsi="Times New Roman" w:cs="Times New Roman"/>
          <w:sz w:val="24"/>
          <w:szCs w:val="24"/>
          <w:shd w:val="clear" w:color="auto" w:fill="FFFFFF"/>
        </w:rPr>
        <w:t>koksem</w:t>
      </w:r>
      <w:r w:rsidRPr="00F728BD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Při tavení se</w:t>
      </w:r>
      <w:r w:rsidRPr="00F728B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F728BD">
        <w:rPr>
          <w:rFonts w:ascii="Times New Roman" w:hAnsi="Times New Roman" w:cs="Times New Roman"/>
          <w:sz w:val="24"/>
          <w:szCs w:val="24"/>
          <w:shd w:val="clear" w:color="auto" w:fill="FFFFFF"/>
        </w:rPr>
        <w:t>sulf</w:t>
      </w:r>
      <w:r w:rsidRPr="00F728BD">
        <w:rPr>
          <w:rFonts w:ascii="Times New Roman" w:hAnsi="Times New Roman" w:cs="Times New Roman"/>
          <w:sz w:val="24"/>
          <w:szCs w:val="24"/>
          <w:shd w:val="clear" w:color="auto" w:fill="FFFFFF"/>
        </w:rPr>
        <w:t>id</w:t>
      </w:r>
      <w:r w:rsidRPr="00F728B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F728BD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niklu usazuje na dně, zatímco sulfid mědi se drží na povrchu taveniny. Po vychladnutí se oddělí horní vrstva od spodní a odstraní se další nečistoty. Po pražení s</w:t>
      </w:r>
      <w:r w:rsidRPr="00F728B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F728BD">
        <w:rPr>
          <w:rFonts w:ascii="Times New Roman" w:hAnsi="Times New Roman" w:cs="Times New Roman"/>
          <w:sz w:val="24"/>
          <w:szCs w:val="24"/>
          <w:shd w:val="clear" w:color="auto" w:fill="FFFFFF"/>
        </w:rPr>
        <w:t>koksem</w:t>
      </w:r>
      <w:r w:rsidRPr="00F728B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F728BD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 získá surový nikl, který obsahuje 95 % niklu a 1–2 % mědi. Surový nikl se buď elektrolyticky rafin</w:t>
      </w:r>
      <w:r w:rsidR="00F728BD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uje, </w:t>
      </w:r>
      <w:r w:rsidRPr="00F728BD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nebo se zpracovává na čistý nikl</w:t>
      </w:r>
      <w:r w:rsidRPr="00F728B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F728BD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karbonylovým způsobem</w:t>
      </w:r>
      <w:r w:rsidRPr="00F728BD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25006" w:rsidRPr="00F728BD" w:rsidRDefault="00325006" w:rsidP="00F75C71">
      <w:pPr>
        <w:rPr>
          <w:rFonts w:ascii="Times New Roman" w:hAnsi="Times New Roman" w:cs="Times New Roman"/>
          <w:sz w:val="24"/>
          <w:szCs w:val="24"/>
        </w:rPr>
      </w:pPr>
      <w:r w:rsidRPr="00F728BD">
        <w:rPr>
          <w:rStyle w:val="apple-style-span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2.</w:t>
      </w:r>
      <w:r w:rsidRPr="00F728B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F728B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F728BD">
        <w:rPr>
          <w:rStyle w:val="apple-style-span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Karbonylový způsob</w:t>
      </w:r>
      <w:r w:rsidRPr="00F728BD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pražením vzniklý oxid nikelnatý redukujeme vodním plynem (CO + H</w:t>
      </w:r>
      <w:r w:rsidRPr="00F728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Pr="00F728BD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F728BD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F728BD" w:rsidRPr="00F728BD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Následuje rafinace pomocí </w:t>
      </w:r>
      <w:proofErr w:type="spellStart"/>
      <w:r w:rsidR="00F728BD" w:rsidRPr="00F728BD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Mundova</w:t>
      </w:r>
      <w:proofErr w:type="spellEnd"/>
      <w:r w:rsidR="00F728BD" w:rsidRPr="00F728BD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způsobu( houbovitý nikl pak reaguje při teplotě 50 - 60 °C s oxidem uhelnatým, vzniká těkavý </w:t>
      </w:r>
      <w:proofErr w:type="spellStart"/>
      <w:r w:rsidR="00F728BD" w:rsidRPr="00F728BD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tetrakarbonyl</w:t>
      </w:r>
      <w:proofErr w:type="spellEnd"/>
      <w:r w:rsidR="00F728BD" w:rsidRPr="00F728BD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niklu, který se potom rozloží vedením přes tablety z čistého niklu při teplotě 230 °C a uvolněný CO se vrací zpět</w:t>
      </w:r>
      <w:r w:rsidR="00F728BD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 w:rsidR="00F728BD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rce</w:t>
      </w:r>
      <w:proofErr w:type="spellEnd"/>
      <w:r w:rsidR="00F728BD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F728BD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viz. výše</w:t>
      </w:r>
      <w:proofErr w:type="gramEnd"/>
      <w:r w:rsidR="00F728BD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936D2" w:rsidRDefault="004936D2" w:rsidP="004936D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7.</w:t>
      </w:r>
      <w:r w:rsidR="00F728BD">
        <w:rPr>
          <w:rFonts w:ascii="Times New Roman" w:hAnsi="Times New Roman" w:cs="Times New Roman"/>
          <w:b/>
          <w:sz w:val="28"/>
          <w:szCs w:val="28"/>
          <w:u w:val="single"/>
        </w:rPr>
        <w:t xml:space="preserve"> Bezkyslíkaté sloučeniny:</w:t>
      </w:r>
    </w:p>
    <w:p w:rsidR="000F4B14" w:rsidRPr="00AD4968" w:rsidRDefault="000F4B14" w:rsidP="00AD4968">
      <w:pPr>
        <w:rPr>
          <w:rFonts w:ascii="Times New Roman" w:hAnsi="Times New Roman" w:cs="Times New Roman"/>
          <w:sz w:val="20"/>
          <w:szCs w:val="20"/>
        </w:rPr>
      </w:pPr>
      <w:r w:rsidRPr="00AD4968">
        <w:rPr>
          <w:rStyle w:val="apple-style-span"/>
          <w:rFonts w:ascii="Times New Roman" w:hAnsi="Times New Roman" w:cs="Times New Roman"/>
          <w:color w:val="000000"/>
          <w:shd w:val="clear" w:color="auto" w:fill="FFFFFF"/>
        </w:rPr>
        <w:t>*</w:t>
      </w:r>
      <w:r w:rsidR="00CE05C2" w:rsidRPr="00AD4968">
        <w:rPr>
          <w:rStyle w:val="apple-style-span"/>
          <w:rFonts w:ascii="Times New Roman" w:hAnsi="Times New Roman" w:cs="Times New Roman"/>
          <w:color w:val="000000"/>
          <w:shd w:val="clear" w:color="auto" w:fill="FFFFFF"/>
        </w:rPr>
        <w:t>Sloučeniny niklu</w:t>
      </w:r>
      <w:r w:rsidR="00CE05C2" w:rsidRPr="00AD4968">
        <w:rPr>
          <w:rStyle w:val="apple-style-spa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:</w:t>
      </w:r>
      <w:r w:rsidR="00CE05C2" w:rsidRPr="00AD4968">
        <w:rPr>
          <w:rStyle w:val="apple-style-span"/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 w:rsidRPr="00AD4968">
        <w:rPr>
          <w:rStyle w:val="apple-style-span"/>
          <w:rFonts w:ascii="Times New Roman" w:hAnsi="Times New Roman" w:cs="Times New Roman"/>
          <w:sz w:val="20"/>
          <w:szCs w:val="20"/>
        </w:rPr>
        <w:t xml:space="preserve"> </w:t>
      </w:r>
      <w:r w:rsidRPr="00AD4968">
        <w:rPr>
          <w:rStyle w:val="apple-style-spa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Nikl tvoří sloučeniny v oxidačních stavech od Ni</w:t>
      </w:r>
      <w:r w:rsidRPr="00AD49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vertAlign w:val="superscript"/>
        </w:rPr>
        <w:t>-1</w:t>
      </w:r>
      <w:r w:rsidRPr="00AD4968">
        <w:rPr>
          <w:rStyle w:val="apple-converted-space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 </w:t>
      </w:r>
      <w:r w:rsidRPr="00AD4968">
        <w:rPr>
          <w:rStyle w:val="apple-style-spa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do Ni</w:t>
      </w:r>
      <w:r w:rsidRPr="00AD49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vertAlign w:val="superscript"/>
        </w:rPr>
        <w:t>+4</w:t>
      </w:r>
      <w:r w:rsidRPr="00AD4968">
        <w:rPr>
          <w:rStyle w:val="apple-style-spa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přičemž v záporných stavech se jedná o organokovové sloučeniny a v kladných je nejstabilnější Ni</w:t>
      </w:r>
      <w:r w:rsidRPr="00AD49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vertAlign w:val="superscript"/>
        </w:rPr>
        <w:t>+2</w:t>
      </w:r>
      <w:r w:rsidRPr="00AD4968">
        <w:rPr>
          <w:rStyle w:val="apple-converted-space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 </w:t>
      </w:r>
      <w:r w:rsidRPr="00AD4968">
        <w:rPr>
          <w:rStyle w:val="apple-style-spa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a vyšší stavy se běžně nevyskytují, neboť se na vzduchu i ve vodě rozkládají (stabilní jsou pouze v inertních atmosférách a proto nemají velký </w:t>
      </w:r>
      <w:proofErr w:type="gramStart"/>
      <w:r w:rsidRPr="00AD4968">
        <w:rPr>
          <w:rStyle w:val="apple-style-spa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význam).</w:t>
      </w:r>
      <w:r w:rsidR="000F683F" w:rsidRPr="00AD4968">
        <w:rPr>
          <w:rStyle w:val="apple-style-spa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Nikl</w:t>
      </w:r>
      <w:proofErr w:type="gramEnd"/>
      <w:r w:rsidR="000F683F" w:rsidRPr="00AD4968">
        <w:rPr>
          <w:rStyle w:val="apple-style-spa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je ve sloučeninách převážně dvojmocný, málokdy trojmocný nebo čtyřmocný( i v kyslíkatých i bezkyslíkatých)</w:t>
      </w:r>
      <w:r w:rsidRPr="00AD4968">
        <w:rPr>
          <w:rStyle w:val="apple-style-spa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-</w:t>
      </w:r>
      <w:r w:rsidRPr="00AD4968">
        <w:rPr>
          <w:rFonts w:ascii="Times New Roman" w:hAnsi="Times New Roman" w:cs="Times New Roman"/>
          <w:sz w:val="20"/>
          <w:szCs w:val="20"/>
        </w:rPr>
        <w:t xml:space="preserve"> Od tohoto mocenství se odvozují zejména všechny jednoduché anorganické nikelnaté soli</w:t>
      </w:r>
      <w:r w:rsidRPr="00AD49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,které </w:t>
      </w:r>
      <w:r w:rsidRPr="00AD4968">
        <w:rPr>
          <w:rStyle w:val="apple-style-spa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jsou v hydratované podobě zelené krystalické látky dobře rozpustné ve vodě, v bezvodém stavu jsou obvykle jinak zbarveny. Výjimkou je špatně rozpustný</w:t>
      </w:r>
      <w:r w:rsidRPr="00AD4968">
        <w:rPr>
          <w:rStyle w:val="apple-converted-space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 </w:t>
      </w:r>
      <w:r w:rsidRPr="00AD4968">
        <w:rPr>
          <w:rFonts w:ascii="Times New Roman" w:hAnsi="Times New Roman" w:cs="Times New Roman"/>
          <w:sz w:val="20"/>
          <w:szCs w:val="20"/>
          <w:shd w:val="clear" w:color="auto" w:fill="FFFFFF"/>
        </w:rPr>
        <w:t>uhličitan nikelnatý</w:t>
      </w:r>
      <w:r w:rsidRPr="00AD4968">
        <w:rPr>
          <w:rStyle w:val="apple-converted-space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-  </w:t>
      </w:r>
      <w:r w:rsidRPr="00AD4968">
        <w:rPr>
          <w:rStyle w:val="apple-style-spa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NiCO</w:t>
      </w:r>
      <w:r w:rsidRPr="00AD49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vertAlign w:val="subscript"/>
        </w:rPr>
        <w:t>3</w:t>
      </w:r>
      <w:r w:rsidRPr="00AD4968">
        <w:rPr>
          <w:rStyle w:val="apple-converted-space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 </w:t>
      </w:r>
      <w:r w:rsidRPr="00AD4968">
        <w:rPr>
          <w:rStyle w:val="apple-style-spa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a černý silně nerozpustný</w:t>
      </w:r>
      <w:r w:rsidRPr="00AD4968">
        <w:rPr>
          <w:rStyle w:val="apple-converted-space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 </w:t>
      </w:r>
      <w:r w:rsidRPr="00AD4968">
        <w:rPr>
          <w:rFonts w:ascii="Times New Roman" w:hAnsi="Times New Roman" w:cs="Times New Roman"/>
          <w:sz w:val="20"/>
          <w:szCs w:val="20"/>
          <w:shd w:val="clear" w:color="auto" w:fill="FFFFFF"/>
        </w:rPr>
        <w:t>sulfid nikelnatý</w:t>
      </w:r>
      <w:r w:rsidRPr="00AD4968">
        <w:rPr>
          <w:rStyle w:val="apple-converted-space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-  </w:t>
      </w:r>
      <w:proofErr w:type="spellStart"/>
      <w:r w:rsidRPr="00AD4968">
        <w:rPr>
          <w:rStyle w:val="apple-style-spa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NiS</w:t>
      </w:r>
      <w:proofErr w:type="spellEnd"/>
      <w:r w:rsidRPr="00AD4968">
        <w:rPr>
          <w:rFonts w:ascii="Times New Roman" w:hAnsi="Times New Roman" w:cs="Times New Roman"/>
          <w:sz w:val="20"/>
          <w:szCs w:val="20"/>
        </w:rPr>
        <w:t>.</w:t>
      </w:r>
      <w:r w:rsidR="00CE05C2" w:rsidRPr="00AD4968">
        <w:rPr>
          <w:rFonts w:ascii="Times New Roman" w:hAnsi="Times New Roman" w:cs="Times New Roman"/>
          <w:sz w:val="20"/>
          <w:szCs w:val="20"/>
        </w:rPr>
        <w:t xml:space="preserve"> </w:t>
      </w:r>
      <w:r w:rsidR="00CE05C2" w:rsidRPr="00AD4968">
        <w:rPr>
          <w:rStyle w:val="apple-style-spa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Ni</w:t>
      </w:r>
      <w:r w:rsidR="00CE05C2" w:rsidRPr="00AD49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vertAlign w:val="superscript"/>
        </w:rPr>
        <w:t>2+</w:t>
      </w:r>
      <w:r w:rsidR="00CE05C2" w:rsidRPr="00AD4968">
        <w:rPr>
          <w:rStyle w:val="apple-converted-space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 </w:t>
      </w:r>
      <w:r w:rsidR="00CE05C2" w:rsidRPr="00AD4968">
        <w:rPr>
          <w:rStyle w:val="apple-style-spa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tvoří soli prakticky se všemi anionty a ve vodném roztoku existuje v podobě zeleně zbarveného kationtu [</w:t>
      </w:r>
      <w:proofErr w:type="gramStart"/>
      <w:r w:rsidR="00CE05C2" w:rsidRPr="00AD4968">
        <w:rPr>
          <w:rStyle w:val="apple-style-spa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Ni(H</w:t>
      </w:r>
      <w:r w:rsidR="00CE05C2" w:rsidRPr="00AD49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vertAlign w:val="subscript"/>
        </w:rPr>
        <w:t>2</w:t>
      </w:r>
      <w:r w:rsidR="00CE05C2" w:rsidRPr="00AD4968">
        <w:rPr>
          <w:rStyle w:val="apple-style-spa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O</w:t>
      </w:r>
      <w:proofErr w:type="gramEnd"/>
      <w:r w:rsidR="00CE05C2" w:rsidRPr="00AD4968">
        <w:rPr>
          <w:rStyle w:val="apple-style-spa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)</w:t>
      </w:r>
      <w:r w:rsidR="00CE05C2" w:rsidRPr="00AD49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vertAlign w:val="subscript"/>
        </w:rPr>
        <w:t>6</w:t>
      </w:r>
      <w:r w:rsidR="00CE05C2" w:rsidRPr="00AD4968">
        <w:rPr>
          <w:rStyle w:val="apple-style-spa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]</w:t>
      </w:r>
      <w:r w:rsidR="00CE05C2" w:rsidRPr="00AD49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vertAlign w:val="superscript"/>
        </w:rPr>
        <w:t>2+</w:t>
      </w:r>
      <w:r w:rsidR="00CE05C2" w:rsidRPr="00AD4968">
        <w:rPr>
          <w:rStyle w:val="apple-converted-space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 </w:t>
      </w:r>
      <w:r w:rsidR="00CE05C2" w:rsidRPr="00AD4968">
        <w:rPr>
          <w:rStyle w:val="apple-style-spa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(NiSO</w:t>
      </w:r>
      <w:r w:rsidR="00CE05C2" w:rsidRPr="00AD49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vertAlign w:val="subscript"/>
        </w:rPr>
        <w:t>4</w:t>
      </w:r>
      <w:r w:rsidR="00CE05C2" w:rsidRPr="00AD4968">
        <w:rPr>
          <w:rStyle w:val="apple-style-spa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NiCO</w:t>
      </w:r>
      <w:r w:rsidR="00CE05C2" w:rsidRPr="00AD49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vertAlign w:val="subscript"/>
        </w:rPr>
        <w:t>3</w:t>
      </w:r>
      <w:r w:rsidR="00CE05C2" w:rsidRPr="00AD4968">
        <w:rPr>
          <w:rStyle w:val="apple-style-spa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Ni(NO</w:t>
      </w:r>
      <w:r w:rsidR="00CE05C2" w:rsidRPr="00AD49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vertAlign w:val="subscript"/>
        </w:rPr>
        <w:t>3</w:t>
      </w:r>
      <w:r w:rsidR="00CE05C2" w:rsidRPr="00AD4968">
        <w:rPr>
          <w:rStyle w:val="apple-style-spa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)</w:t>
      </w:r>
      <w:r w:rsidR="00CE05C2" w:rsidRPr="00AD49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vertAlign w:val="subscript"/>
        </w:rPr>
        <w:t>2</w:t>
      </w:r>
      <w:r w:rsidR="00CE05C2" w:rsidRPr="00AD4968">
        <w:rPr>
          <w:rStyle w:val="apple-style-spa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Ni(CN)</w:t>
      </w:r>
      <w:r w:rsidR="00CE05C2" w:rsidRPr="00AD49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vertAlign w:val="subscript"/>
        </w:rPr>
        <w:t>2</w:t>
      </w:r>
      <w:r w:rsidR="00CE05C2" w:rsidRPr="00AD4968">
        <w:rPr>
          <w:rStyle w:val="apple-converted-space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 </w:t>
      </w:r>
      <w:r w:rsidR="00CE05C2" w:rsidRPr="00AD4968">
        <w:rPr>
          <w:rStyle w:val="apple-style-spa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atd.)</w:t>
      </w:r>
    </w:p>
    <w:p w:rsidR="000F4B14" w:rsidRPr="00CE05C2" w:rsidRDefault="000F4B14" w:rsidP="00AD4968">
      <w:pPr>
        <w:pStyle w:val="Odstavecseseznamem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</w:pPr>
      <w:r w:rsidRPr="00CE05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Halogenidy:</w:t>
      </w:r>
    </w:p>
    <w:p w:rsidR="000F4B14" w:rsidRPr="000301C7" w:rsidRDefault="000F4B14" w:rsidP="000F4B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01C7">
        <w:rPr>
          <w:rFonts w:ascii="Times New Roman" w:hAnsi="Times New Roman" w:cs="Times New Roman"/>
          <w:b/>
          <w:sz w:val="24"/>
          <w:szCs w:val="24"/>
        </w:rPr>
        <w:t>-NiF</w:t>
      </w:r>
      <w:r w:rsidR="009D78C0" w:rsidRPr="000301C7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0301C7">
        <w:rPr>
          <w:rFonts w:ascii="Times New Roman" w:hAnsi="Times New Roman" w:cs="Times New Roman"/>
          <w:b/>
          <w:sz w:val="24"/>
          <w:szCs w:val="24"/>
        </w:rPr>
        <w:t>, NiCl</w:t>
      </w:r>
      <w:r w:rsidR="009D78C0" w:rsidRPr="000301C7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0301C7">
        <w:rPr>
          <w:rFonts w:ascii="Times New Roman" w:hAnsi="Times New Roman" w:cs="Times New Roman"/>
          <w:b/>
          <w:sz w:val="24"/>
          <w:szCs w:val="24"/>
        </w:rPr>
        <w:t>, NiBr</w:t>
      </w:r>
      <w:r w:rsidR="009D78C0" w:rsidRPr="000301C7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0301C7">
        <w:rPr>
          <w:rFonts w:ascii="Times New Roman" w:hAnsi="Times New Roman" w:cs="Times New Roman"/>
          <w:b/>
          <w:sz w:val="24"/>
          <w:szCs w:val="24"/>
        </w:rPr>
        <w:t> (žlutý), NiI</w:t>
      </w:r>
      <w:r w:rsidR="009D78C0" w:rsidRPr="000301C7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0301C7">
        <w:rPr>
          <w:rFonts w:ascii="Times New Roman" w:hAnsi="Times New Roman" w:cs="Times New Roman"/>
          <w:b/>
          <w:sz w:val="24"/>
          <w:szCs w:val="24"/>
        </w:rPr>
        <w:t> (černý)</w:t>
      </w:r>
    </w:p>
    <w:p w:rsidR="000F4B14" w:rsidRPr="000301C7" w:rsidRDefault="000F4B14" w:rsidP="000F4B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 xml:space="preserve">-halogenidy se dají s </w:t>
      </w:r>
      <w:proofErr w:type="spellStart"/>
      <w:r w:rsidRPr="000301C7">
        <w:rPr>
          <w:rFonts w:ascii="Times New Roman" w:hAnsi="Times New Roman" w:cs="Times New Roman"/>
          <w:sz w:val="24"/>
          <w:szCs w:val="24"/>
        </w:rPr>
        <w:t>vyjímkou</w:t>
      </w:r>
      <w:proofErr w:type="spellEnd"/>
      <w:r w:rsidRPr="000301C7">
        <w:rPr>
          <w:rFonts w:ascii="Times New Roman" w:hAnsi="Times New Roman" w:cs="Times New Roman"/>
          <w:sz w:val="24"/>
          <w:szCs w:val="24"/>
        </w:rPr>
        <w:t xml:space="preserve"> NiF</w:t>
      </w:r>
      <w:r w:rsidR="009D78C0" w:rsidRPr="000301C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301C7">
        <w:rPr>
          <w:rFonts w:ascii="Times New Roman" w:hAnsi="Times New Roman" w:cs="Times New Roman"/>
          <w:sz w:val="24"/>
          <w:szCs w:val="24"/>
        </w:rPr>
        <w:t> připravit přímou syntézou z prvků</w:t>
      </w:r>
    </w:p>
    <w:p w:rsidR="000F4B14" w:rsidRPr="000301C7" w:rsidRDefault="000F4B14" w:rsidP="000F4B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 xml:space="preserve">-rozpouštějí se ve vodě na roztoky a z nich krystalují v podobě </w:t>
      </w:r>
      <w:proofErr w:type="spellStart"/>
      <w:r w:rsidRPr="000301C7">
        <w:rPr>
          <w:rFonts w:ascii="Times New Roman" w:hAnsi="Times New Roman" w:cs="Times New Roman"/>
          <w:sz w:val="24"/>
          <w:szCs w:val="24"/>
        </w:rPr>
        <w:t>hexahydrátů</w:t>
      </w:r>
      <w:proofErr w:type="spellEnd"/>
      <w:r w:rsidRPr="000301C7">
        <w:rPr>
          <w:rFonts w:ascii="Times New Roman" w:hAnsi="Times New Roman" w:cs="Times New Roman"/>
          <w:sz w:val="24"/>
          <w:szCs w:val="24"/>
        </w:rPr>
        <w:t xml:space="preserve"> obsahujících kation [</w:t>
      </w:r>
      <w:proofErr w:type="gramStart"/>
      <w:r w:rsidRPr="000301C7">
        <w:rPr>
          <w:rFonts w:ascii="Times New Roman" w:hAnsi="Times New Roman" w:cs="Times New Roman"/>
          <w:sz w:val="24"/>
          <w:szCs w:val="24"/>
        </w:rPr>
        <w:t>Ni(H</w:t>
      </w:r>
      <w:r w:rsidR="009D78C0" w:rsidRPr="000301C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301C7">
        <w:rPr>
          <w:rFonts w:ascii="Times New Roman" w:hAnsi="Times New Roman" w:cs="Times New Roman"/>
          <w:sz w:val="24"/>
          <w:szCs w:val="24"/>
        </w:rPr>
        <w:t>O</w:t>
      </w:r>
      <w:proofErr w:type="gramEnd"/>
      <w:r w:rsidRPr="000301C7">
        <w:rPr>
          <w:rFonts w:ascii="Times New Roman" w:hAnsi="Times New Roman" w:cs="Times New Roman"/>
          <w:sz w:val="24"/>
          <w:szCs w:val="24"/>
        </w:rPr>
        <w:t>)</w:t>
      </w:r>
      <w:r w:rsidR="009D78C0" w:rsidRPr="000301C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0301C7">
        <w:rPr>
          <w:rFonts w:ascii="Times New Roman" w:hAnsi="Times New Roman" w:cs="Times New Roman"/>
          <w:sz w:val="24"/>
          <w:szCs w:val="24"/>
        </w:rPr>
        <w:t>]</w:t>
      </w:r>
      <w:r w:rsidR="009D78C0" w:rsidRPr="000301C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301C7">
        <w:rPr>
          <w:rFonts w:ascii="Times New Roman" w:hAnsi="Times New Roman" w:cs="Times New Roman"/>
          <w:sz w:val="24"/>
          <w:szCs w:val="24"/>
          <w:vertAlign w:val="superscript"/>
        </w:rPr>
        <w:t>+</w:t>
      </w:r>
    </w:p>
    <w:p w:rsidR="000F4B14" w:rsidRPr="000301C7" w:rsidRDefault="000F4B14" w:rsidP="000F4B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lastRenderedPageBreak/>
        <w:t>-jejich roztoky se získ</w:t>
      </w:r>
      <w:r w:rsidR="009D78C0" w:rsidRPr="000301C7">
        <w:rPr>
          <w:rFonts w:ascii="Times New Roman" w:hAnsi="Times New Roman" w:cs="Times New Roman"/>
          <w:sz w:val="24"/>
          <w:szCs w:val="24"/>
        </w:rPr>
        <w:t>ávají jednodušeji rozpouštěním</w:t>
      </w:r>
      <w:r w:rsidRPr="000301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301C7">
        <w:rPr>
          <w:rFonts w:ascii="Times New Roman" w:hAnsi="Times New Roman" w:cs="Times New Roman"/>
          <w:sz w:val="24"/>
          <w:szCs w:val="24"/>
        </w:rPr>
        <w:t>Ni(OH</w:t>
      </w:r>
      <w:proofErr w:type="gramEnd"/>
      <w:r w:rsidRPr="000301C7">
        <w:rPr>
          <w:rFonts w:ascii="Times New Roman" w:hAnsi="Times New Roman" w:cs="Times New Roman"/>
          <w:sz w:val="24"/>
          <w:szCs w:val="24"/>
        </w:rPr>
        <w:t>)</w:t>
      </w:r>
      <w:r w:rsidR="009D78C0" w:rsidRPr="000301C7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0301C7">
        <w:rPr>
          <w:rFonts w:ascii="Times New Roman" w:hAnsi="Times New Roman" w:cs="Times New Roman"/>
          <w:sz w:val="24"/>
          <w:szCs w:val="24"/>
        </w:rPr>
        <w:t> v příslušné kyselině</w:t>
      </w:r>
    </w:p>
    <w:p w:rsidR="000F4B14" w:rsidRPr="000301C7" w:rsidRDefault="000F4B14" w:rsidP="000F4B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b/>
          <w:sz w:val="24"/>
          <w:szCs w:val="24"/>
        </w:rPr>
        <w:t>-NiF</w:t>
      </w:r>
      <w:r w:rsidR="009D78C0" w:rsidRPr="000301C7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0301C7">
        <w:rPr>
          <w:rFonts w:ascii="Times New Roman" w:hAnsi="Times New Roman" w:cs="Times New Roman"/>
          <w:sz w:val="24"/>
          <w:szCs w:val="24"/>
        </w:rPr>
        <w:t> </w:t>
      </w:r>
      <w:r w:rsidR="00CE05C2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 - </w:t>
      </w:r>
      <w:r w:rsidR="00CE05C2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 bezvodém stavu světle hnědý až zelený prášek, v hydratované podobě bledě zelený prášek, velmi málo rozpustný ve vodě a nerozpustný v</w:t>
      </w:r>
      <w:r w:rsidR="00CE05C2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CE05C2"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lihu</w:t>
      </w:r>
      <w:r w:rsidR="00CE05C2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CE05C2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 w:rsidR="00CE05C2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CE05C2"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etheru</w:t>
      </w:r>
      <w:r w:rsidR="00CE05C2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V roztoku tvoří podvojné soli. </w:t>
      </w:r>
      <w:r w:rsidR="00CE05C2" w:rsidRPr="000301C7">
        <w:rPr>
          <w:rFonts w:ascii="Times New Roman" w:hAnsi="Times New Roman" w:cs="Times New Roman"/>
          <w:sz w:val="24"/>
          <w:szCs w:val="24"/>
        </w:rPr>
        <w:t>Z</w:t>
      </w:r>
      <w:r w:rsidRPr="000301C7">
        <w:rPr>
          <w:rFonts w:ascii="Times New Roman" w:hAnsi="Times New Roman" w:cs="Times New Roman"/>
          <w:sz w:val="24"/>
          <w:szCs w:val="24"/>
        </w:rPr>
        <w:t xml:space="preserve">ískává </w:t>
      </w:r>
      <w:r w:rsidR="00CE05C2" w:rsidRPr="000301C7">
        <w:rPr>
          <w:rFonts w:ascii="Times New Roman" w:hAnsi="Times New Roman" w:cs="Times New Roman"/>
          <w:sz w:val="24"/>
          <w:szCs w:val="24"/>
        </w:rPr>
        <w:t xml:space="preserve">se </w:t>
      </w:r>
      <w:r w:rsidRPr="000301C7">
        <w:rPr>
          <w:rFonts w:ascii="Times New Roman" w:hAnsi="Times New Roman" w:cs="Times New Roman"/>
          <w:sz w:val="24"/>
          <w:szCs w:val="24"/>
        </w:rPr>
        <w:t>působením F</w:t>
      </w:r>
      <w:r w:rsidR="009D78C0" w:rsidRPr="000301C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301C7">
        <w:rPr>
          <w:rFonts w:ascii="Times New Roman" w:hAnsi="Times New Roman" w:cs="Times New Roman"/>
          <w:sz w:val="24"/>
          <w:szCs w:val="24"/>
        </w:rPr>
        <w:t> na NiCl</w:t>
      </w:r>
      <w:r w:rsidR="009D78C0" w:rsidRPr="000301C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301C7">
        <w:rPr>
          <w:rFonts w:ascii="Times New Roman" w:hAnsi="Times New Roman" w:cs="Times New Roman"/>
          <w:sz w:val="24"/>
          <w:szCs w:val="24"/>
        </w:rPr>
        <w:t> při teplotě 350 °C. Je jediným ve vodě málo rozpustným halogenidem nikelnatým, který navíc z rozt</w:t>
      </w:r>
      <w:r w:rsidR="009D78C0" w:rsidRPr="000301C7">
        <w:rPr>
          <w:rFonts w:ascii="Times New Roman" w:hAnsi="Times New Roman" w:cs="Times New Roman"/>
          <w:sz w:val="24"/>
          <w:szCs w:val="24"/>
        </w:rPr>
        <w:t xml:space="preserve">oku krystalizuje jako </w:t>
      </w:r>
      <w:proofErr w:type="spellStart"/>
      <w:r w:rsidR="009D78C0" w:rsidRPr="000301C7">
        <w:rPr>
          <w:rFonts w:ascii="Times New Roman" w:hAnsi="Times New Roman" w:cs="Times New Roman"/>
          <w:sz w:val="24"/>
          <w:szCs w:val="24"/>
        </w:rPr>
        <w:t>trihydrát</w:t>
      </w:r>
      <w:proofErr w:type="spellEnd"/>
      <w:r w:rsidR="00CE05C2" w:rsidRPr="000301C7">
        <w:rPr>
          <w:rFonts w:ascii="Times New Roman" w:hAnsi="Times New Roman" w:cs="Times New Roman"/>
          <w:sz w:val="24"/>
          <w:szCs w:val="24"/>
        </w:rPr>
        <w:t xml:space="preserve">. </w:t>
      </w:r>
      <w:r w:rsidR="00CE05C2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CE05C2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Připravuje se také zahříváním podvojného</w:t>
      </w:r>
      <w:r w:rsidR="00CE05C2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CE05C2"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fluoridu </w:t>
      </w:r>
      <w:proofErr w:type="spellStart"/>
      <w:r w:rsidR="00CE05C2"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nikelnato</w:t>
      </w:r>
      <w:proofErr w:type="spellEnd"/>
      <w:r w:rsidR="00CE05C2"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-amonného</w:t>
      </w:r>
      <w:r w:rsidR="00CE05C2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CE05C2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nebo rozpouštěním</w:t>
      </w:r>
      <w:r w:rsidR="00CE05C2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CE05C2"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hydroxidu nikelnatého</w:t>
      </w:r>
      <w:r w:rsidR="00CE05C2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CE05C2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</w:t>
      </w:r>
      <w:r w:rsidR="00CE05C2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CE05C2"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kyselině fluorovodíkové</w:t>
      </w:r>
      <w:r w:rsidR="00CE05C2" w:rsidRPr="000301C7">
        <w:rPr>
          <w:rFonts w:ascii="Times New Roman" w:hAnsi="Times New Roman" w:cs="Times New Roman"/>
          <w:sz w:val="24"/>
          <w:szCs w:val="24"/>
        </w:rPr>
        <w:t>.</w:t>
      </w:r>
    </w:p>
    <w:p w:rsidR="009D78C0" w:rsidRDefault="009D78C0" w:rsidP="000F4B1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01C7">
        <w:rPr>
          <w:rFonts w:ascii="Times New Roman" w:hAnsi="Times New Roman" w:cs="Times New Roman"/>
          <w:b/>
          <w:sz w:val="24"/>
          <w:szCs w:val="24"/>
        </w:rPr>
        <w:t>-NiCl</w:t>
      </w:r>
      <w:r w:rsidRPr="000301C7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0301C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0301C7">
        <w:rPr>
          <w:rFonts w:ascii="Times New Roman" w:hAnsi="Times New Roman" w:cs="Times New Roman"/>
          <w:sz w:val="24"/>
          <w:szCs w:val="24"/>
        </w:rPr>
        <w:t xml:space="preserve">- 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 bezvodém stavu zlatožlutá krystalická látka, v hydratované podobě je to zelená krystalická látka, dobře rozpustná ve vodě a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proofErr w:type="gramStart"/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lihu</w:t>
      </w:r>
      <w:r w:rsidR="001F44E0"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(NiCl</w:t>
      </w:r>
      <w:r w:rsidR="001F44E0" w:rsidRPr="000301C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2</w:t>
      </w:r>
      <w:proofErr w:type="gramEnd"/>
      <w:r w:rsidR="001F44E0" w:rsidRPr="000301C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 xml:space="preserve"> </w:t>
      </w:r>
      <w:r w:rsidR="001F44E0" w:rsidRPr="000301C7">
        <w:rPr>
          <w:rFonts w:ascii="Times New Roman" w:hAnsi="Times New Roman" w:cs="Times New Roman"/>
          <w:sz w:val="24"/>
          <w:szCs w:val="24"/>
        </w:rPr>
        <w:t></w:t>
      </w:r>
      <w:r w:rsidR="001F44E0" w:rsidRPr="000301C7">
        <w:rPr>
          <w:rFonts w:ascii="Times New Roman" w:hAnsi="Times New Roman" w:cs="Times New Roman"/>
          <w:sz w:val="24"/>
          <w:szCs w:val="24"/>
        </w:rPr>
        <w:t></w:t>
      </w:r>
      <w:r w:rsidR="001F44E0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6 H</w:t>
      </w:r>
      <w:r w:rsidR="001F44E0" w:rsidRPr="000301C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="001F44E0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O)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S alkalickými chloridy tvoří v roztoku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podvojné sloučeniny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Působením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fluoru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 roztok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chloridu nikelnatého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chloridu draselného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lze připravit sloučeniny K</w:t>
      </w:r>
      <w:r w:rsidRPr="000301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3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[Ni</w:t>
      </w:r>
      <w:r w:rsidRPr="000301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III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</w:t>
      </w:r>
      <w:r w:rsidRPr="000301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6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] a K</w:t>
      </w:r>
      <w:r w:rsidRPr="000301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[Ni</w:t>
      </w:r>
      <w:r w:rsidRPr="000301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IV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</w:t>
      </w:r>
      <w:r w:rsidRPr="000301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6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]. Připravuje se spalováním niklu v proudu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chloru</w:t>
      </w:r>
    </w:p>
    <w:p w:rsidR="00427870" w:rsidRPr="000301C7" w:rsidRDefault="00427870" w:rsidP="000F4B1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1903095" cy="1095375"/>
            <wp:effectExtent l="19050" t="0" r="1905" b="0"/>
            <wp:docPr id="15" name="obrázek 15" descr="http://upload.wikimedia.org/wikipedia/commons/thumb/d/da/Nickel%28II%29-chloride-hexahydrate-photo.jpg/200px-Nickel%28II%29-chloride-hexahydrate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upload.wikimedia.org/wikipedia/commons/thumb/d/da/Nickel%28II%29-chloride-hexahydrate-photo.jpg/200px-Nickel%28II%29-chloride-hexahydrate-pho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278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chlorid nikelnatý</w:t>
      </w:r>
    </w:p>
    <w:p w:rsidR="009D78C0" w:rsidRPr="000301C7" w:rsidRDefault="009D78C0" w:rsidP="000F4B14">
      <w:pPr>
        <w:spacing w:after="0" w:line="240" w:lineRule="auto"/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0301C7">
        <w:rPr>
          <w:rFonts w:ascii="Times New Roman" w:hAnsi="Times New Roman" w:cs="Times New Roman"/>
          <w:b/>
          <w:sz w:val="24"/>
          <w:szCs w:val="24"/>
        </w:rPr>
        <w:t xml:space="preserve"> NiBr</w:t>
      </w:r>
      <w:r w:rsidRPr="000301C7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2 </w:t>
      </w:r>
      <w:r w:rsidRPr="000301C7">
        <w:rPr>
          <w:rFonts w:ascii="Times New Roman" w:hAnsi="Times New Roman" w:cs="Times New Roman"/>
          <w:b/>
          <w:sz w:val="24"/>
          <w:szCs w:val="24"/>
        </w:rPr>
        <w:t>a</w:t>
      </w:r>
      <w:r w:rsidRPr="000301C7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</w:t>
      </w:r>
      <w:r w:rsidRPr="000301C7">
        <w:rPr>
          <w:rFonts w:ascii="Times New Roman" w:hAnsi="Times New Roman" w:cs="Times New Roman"/>
          <w:b/>
          <w:sz w:val="24"/>
          <w:szCs w:val="24"/>
        </w:rPr>
        <w:t>NiI</w:t>
      </w:r>
      <w:r w:rsidRPr="000301C7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2 </w:t>
      </w:r>
      <w:r w:rsidRPr="000301C7">
        <w:rPr>
          <w:rFonts w:ascii="Times New Roman" w:hAnsi="Times New Roman" w:cs="Times New Roman"/>
          <w:sz w:val="24"/>
          <w:szCs w:val="24"/>
        </w:rPr>
        <w:t xml:space="preserve"> -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jsou velmi podobné chloridu. Stejně jako on krystalují z vodného roz</w:t>
      </w:r>
      <w:r w:rsidR="00CE05C2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toku obvykle jako </w:t>
      </w:r>
      <w:proofErr w:type="spellStart"/>
      <w:r w:rsidR="00CE05C2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hexahydráty</w:t>
      </w:r>
      <w:proofErr w:type="spellEnd"/>
      <w:r w:rsidR="00CE05C2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(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bromidu jsou kromě toho známy </w:t>
      </w:r>
      <w:proofErr w:type="spellStart"/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trihydrát</w:t>
      </w:r>
      <w:proofErr w:type="spellEnd"/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enneahydrát</w:t>
      </w:r>
      <w:proofErr w:type="spellEnd"/>
      <w:r w:rsidR="00CE05C2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,e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xistují také podvojné </w:t>
      </w:r>
      <w:proofErr w:type="gramStart"/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bromidy</w:t>
      </w:r>
      <w:r w:rsidR="00CE05C2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) .</w:t>
      </w:r>
      <w:proofErr w:type="gramEnd"/>
    </w:p>
    <w:p w:rsidR="00CE05C2" w:rsidRPr="000301C7" w:rsidRDefault="00CE05C2" w:rsidP="00CE05C2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301C7">
        <w:rPr>
          <w:rStyle w:val="apple-style-span"/>
          <w:rFonts w:ascii="Times New Roman" w:hAnsi="Times New Roman" w:cs="Times New Roman"/>
          <w:b/>
          <w:color w:val="000000"/>
          <w:sz w:val="24"/>
          <w:szCs w:val="24"/>
        </w:rPr>
        <w:t>Kyanid nikelnatý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– Ni (CN)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2 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je v bezvodém stavu hnědožlutý prášek, v hydratovaném stavu jablkově zelená práškovitá látka, nerozpustná ve vodě. V roztoku tvoří komplexní sloučeniny </w:t>
      </w:r>
      <w:proofErr w:type="spellStart"/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kyanonikelnatano</w:t>
      </w:r>
      <w:proofErr w:type="spellEnd"/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Kyanid nikelnatý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 připravuje srážením nikelnaté soli roztokem soli alkalického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kyanidu</w:t>
      </w:r>
      <w:r w:rsidR="003E60FD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. Čerstvě sražený kyanid nikelnatý se rozpouští v nadbytku roztoku alkalického kyanidu na zlatožlutý roztok, z něhož se dají odpařením získat podvojné soli (</w:t>
      </w:r>
      <w:proofErr w:type="spellStart"/>
      <w:r w:rsidR="003E60FD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kyanonikelnatany</w:t>
      </w:r>
      <w:proofErr w:type="spellEnd"/>
      <w:r w:rsidR="003E60FD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), dlouhé, žluté šestiboké hranolky (mírným zahříváním odštěpují vodu). Silnými kyselinami se </w:t>
      </w:r>
      <w:proofErr w:type="spellStart"/>
      <w:r w:rsidR="003E60FD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kyanonikelnatany</w:t>
      </w:r>
      <w:proofErr w:type="spellEnd"/>
      <w:r w:rsidR="003E60FD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rozkládají a vylučuje </w:t>
      </w:r>
      <w:proofErr w:type="gramStart"/>
      <w:r w:rsidR="003E60FD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se Ni</w:t>
      </w:r>
      <w:proofErr w:type="gramEnd"/>
      <w:r w:rsidR="003E60FD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(CN)</w:t>
      </w:r>
      <w:r w:rsidR="003E60FD" w:rsidRPr="000301C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2.</w:t>
      </w:r>
    </w:p>
    <w:p w:rsidR="003E60FD" w:rsidRPr="000301C7" w:rsidRDefault="003E60FD" w:rsidP="003E60FD">
      <w:pPr>
        <w:pStyle w:val="Odstavecseseznamem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E60FD" w:rsidRPr="000301C7" w:rsidRDefault="003E60FD" w:rsidP="00CE05C2">
      <w:pPr>
        <w:pStyle w:val="Odstavecseseznamem"/>
        <w:numPr>
          <w:ilvl w:val="0"/>
          <w:numId w:val="5"/>
        </w:numPr>
        <w:spacing w:after="0" w:line="240" w:lineRule="auto"/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301C7">
        <w:rPr>
          <w:rFonts w:ascii="Times New Roman" w:hAnsi="Times New Roman" w:cs="Times New Roman"/>
          <w:b/>
          <w:color w:val="000000"/>
          <w:sz w:val="24"/>
          <w:szCs w:val="24"/>
        </w:rPr>
        <w:t>Rhodanid</w:t>
      </w:r>
      <w:proofErr w:type="spellEnd"/>
      <w:r w:rsidRPr="000301C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nikelnatý</w:t>
      </w:r>
      <w:r w:rsidRPr="000301C7">
        <w:rPr>
          <w:rFonts w:ascii="Times New Roman" w:hAnsi="Times New Roman" w:cs="Times New Roman"/>
          <w:color w:val="000000"/>
          <w:sz w:val="24"/>
          <w:szCs w:val="24"/>
        </w:rPr>
        <w:t xml:space="preserve"> – Ni( SCN)</w:t>
      </w:r>
      <w:r w:rsidRPr="000301C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2 - 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rozpouštěním uhličitanu nikelnatého v kyselině </w:t>
      </w:r>
      <w:proofErr w:type="spellStart"/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rhodanovodíkové</w:t>
      </w:r>
      <w:proofErr w:type="spellEnd"/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nebo reakcí síranu nikelnatého s </w:t>
      </w:r>
      <w:proofErr w:type="spellStart"/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rhodanidem</w:t>
      </w:r>
      <w:proofErr w:type="spellEnd"/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barnatým se získá</w:t>
      </w:r>
      <w:r w:rsidRPr="000301C7"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proofErr w:type="spellStart"/>
      <w:r w:rsidRPr="000301C7">
        <w:rPr>
          <w:rFonts w:ascii="Times New Roman" w:hAnsi="Times New Roman" w:cs="Times New Roman"/>
          <w:i/>
          <w:iCs/>
          <w:color w:val="000000"/>
          <w:sz w:val="24"/>
          <w:szCs w:val="24"/>
        </w:rPr>
        <w:t>rhodanid</w:t>
      </w:r>
      <w:proofErr w:type="spellEnd"/>
      <w:r w:rsidRPr="000301C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nikelnatý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Ni(SCN</w:t>
      </w:r>
      <w:proofErr w:type="gramEnd"/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)</w:t>
      </w:r>
      <w:r w:rsidRPr="000301C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(většinou s malým obsahem vody) jako žlutohnědá sraženina, dosti rozpustná ve vodě na zelený roztok. Odpařováním roztoků, které obsahují alkalické nebo jiné podobné </w:t>
      </w:r>
      <w:proofErr w:type="gramStart"/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kyanidy,se</w:t>
      </w:r>
      <w:proofErr w:type="gramEnd"/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dají získat dobře krystalující </w:t>
      </w:r>
      <w:proofErr w:type="spellStart"/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rhodanidy</w:t>
      </w:r>
      <w:proofErr w:type="spellEnd"/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podvojné  -&gt;</w:t>
      </w:r>
      <w:r w:rsidR="000301C7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rhodanonikelnatany</w:t>
      </w:r>
      <w:proofErr w:type="spellEnd"/>
    </w:p>
    <w:p w:rsidR="003E60FD" w:rsidRPr="000301C7" w:rsidRDefault="003E60FD" w:rsidP="003E60FD">
      <w:pPr>
        <w:pStyle w:val="Odstavecseseznamem"/>
        <w:spacing w:after="0" w:line="240" w:lineRule="auto"/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</w:pPr>
    </w:p>
    <w:p w:rsidR="003E60FD" w:rsidRPr="000301C7" w:rsidRDefault="003E60FD" w:rsidP="00CE05C2">
      <w:pPr>
        <w:pStyle w:val="Odstavecseseznamem"/>
        <w:numPr>
          <w:ilvl w:val="0"/>
          <w:numId w:val="5"/>
        </w:numPr>
        <w:spacing w:after="0" w:line="240" w:lineRule="auto"/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</w:pPr>
      <w:r w:rsidRPr="000301C7">
        <w:rPr>
          <w:rStyle w:val="apple-style-span"/>
          <w:rFonts w:ascii="Times New Roman" w:hAnsi="Times New Roman" w:cs="Times New Roman"/>
          <w:b/>
          <w:color w:val="000000"/>
          <w:sz w:val="24"/>
          <w:szCs w:val="24"/>
        </w:rPr>
        <w:t xml:space="preserve">Sulfid nikelnatý – 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černý prášek, ve vodě a v hydroxidech nerozpustný, 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v čerstvém stavu rozpustný v kyselinách, po odstátí nerozpustný, v přírodě se vyskytuje jako </w:t>
      </w:r>
      <w:proofErr w:type="spellStart"/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millerit</w:t>
      </w:r>
      <w:proofErr w:type="spellEnd"/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(viz výše).</w:t>
      </w:r>
      <w:r w:rsidRPr="000301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Připravuje se srážením roztoků nikelnatých solí alkalickým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sulfidem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.</w:t>
      </w:r>
    </w:p>
    <w:p w:rsidR="003E60FD" w:rsidRPr="003E60FD" w:rsidRDefault="003E60FD" w:rsidP="003E60FD">
      <w:pPr>
        <w:pStyle w:val="Odstavecseseznamem"/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</w:pPr>
    </w:p>
    <w:p w:rsidR="00F44A5A" w:rsidRPr="00F44A5A" w:rsidRDefault="003E60FD" w:rsidP="00F44A5A">
      <w:pPr>
        <w:pStyle w:val="Odstavecseseznamem"/>
        <w:spacing w:after="0" w:line="240" w:lineRule="auto"/>
        <w:rPr>
          <w:rStyle w:val="apple-style-span"/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</w:pP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Ni</w:t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+</w:t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+ (</w:t>
      </w:r>
      <w:r w:rsidRPr="003E60FD">
        <w:rPr>
          <w:rStyle w:val="apple-style-span"/>
          <w:rFonts w:ascii="Times New Roman" w:hAnsi="Times New Roman" w:cs="Times New Roman"/>
          <w:color w:val="000000"/>
          <w:sz w:val="24"/>
          <w:szCs w:val="24"/>
          <w:lang w:val="en-US"/>
        </w:rPr>
        <w:t>NH</w:t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 xml:space="preserve"> 2</w:t>
      </w:r>
      <w:r w:rsidRPr="003E60FD">
        <w:rPr>
          <w:rStyle w:val="apple-style-span"/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-----&gt; </w:t>
      </w:r>
      <w:proofErr w:type="spellStart"/>
      <w:r w:rsidRPr="003E60FD">
        <w:rPr>
          <w:rStyle w:val="apple-style-span"/>
          <w:rFonts w:ascii="Times New Roman" w:hAnsi="Times New Roman" w:cs="Times New Roman"/>
          <w:color w:val="000000"/>
          <w:sz w:val="24"/>
          <w:szCs w:val="24"/>
          <w:lang w:val="en-US"/>
        </w:rPr>
        <w:t>NiS</w:t>
      </w:r>
      <w:proofErr w:type="spellEnd"/>
      <w:r>
        <w:rPr>
          <w:rStyle w:val="apple-style-span"/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+ </w:t>
      </w:r>
      <w:r w:rsidR="00F44A5A">
        <w:rPr>
          <w:rStyle w:val="apple-style-span"/>
          <w:rFonts w:ascii="Times New Roman" w:hAnsi="Times New Roman" w:cs="Times New Roman"/>
          <w:color w:val="000000"/>
          <w:sz w:val="24"/>
          <w:szCs w:val="24"/>
          <w:lang w:val="en-US"/>
        </w:rPr>
        <w:t>2</w:t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  <w:lang w:val="en-US"/>
        </w:rPr>
        <w:t>NH</w:t>
      </w:r>
      <w:r w:rsidR="00F44A5A">
        <w:rPr>
          <w:rStyle w:val="apple-style-span"/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4</w:t>
      </w:r>
      <w:r w:rsidR="00F44A5A">
        <w:rPr>
          <w:rStyle w:val="apple-style-span"/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+</w:t>
      </w:r>
    </w:p>
    <w:p w:rsidR="00F44A5A" w:rsidRPr="00F44A5A" w:rsidRDefault="00F44A5A" w:rsidP="00F44A5A">
      <w:pPr>
        <w:pStyle w:val="Odstavecseseznamem"/>
        <w:spacing w:after="0" w:line="240" w:lineRule="auto"/>
        <w:ind w:left="1440"/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</w:pPr>
    </w:p>
    <w:p w:rsidR="00CE05C2" w:rsidRDefault="00CE05C2" w:rsidP="000F4B14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633A6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633A6" w:rsidRPr="002633A6">
        <w:rPr>
          <w:rFonts w:ascii="Times New Roman" w:hAnsi="Times New Roman" w:cs="Times New Roman"/>
          <w:b/>
          <w:bCs/>
          <w:color w:val="000000"/>
          <w:sz w:val="24"/>
          <w:szCs w:val="24"/>
        </w:rPr>
        <w:t>Arsenidy a antimonidy</w:t>
      </w:r>
      <w:r w:rsidR="002633A6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2633A6" w:rsidRDefault="002633A6" w:rsidP="002633A6">
      <w:pPr>
        <w:pStyle w:val="Odstavecseseznamem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633A6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NiAs</w:t>
      </w:r>
      <w:proofErr w:type="spellEnd"/>
      <w:r w:rsidRPr="002633A6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a NiAs</w:t>
      </w:r>
      <w:r w:rsidRPr="002633A6">
        <w:rPr>
          <w:rFonts w:ascii="Times New Roman" w:hAnsi="Times New Roman" w:cs="Times New Roman"/>
          <w:color w:val="000000"/>
          <w:sz w:val="24"/>
          <w:szCs w:val="24"/>
        </w:rPr>
        <w:t xml:space="preserve">2 – arsenidy, výskyt v přírodě </w:t>
      </w:r>
      <w:r>
        <w:rPr>
          <w:rFonts w:ascii="Times New Roman" w:hAnsi="Times New Roman" w:cs="Times New Roman"/>
          <w:color w:val="000000"/>
          <w:sz w:val="24"/>
          <w:szCs w:val="24"/>
        </w:rPr>
        <w:t>jako minerál</w:t>
      </w:r>
    </w:p>
    <w:p w:rsidR="00BA017E" w:rsidRDefault="00BA017E" w:rsidP="002633A6">
      <w:pPr>
        <w:pStyle w:val="Odstavecseseznamem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Style w:val="apple-style-span"/>
          <w:color w:val="000000"/>
        </w:rPr>
        <w:t>NiSb</w:t>
      </w:r>
      <w:proofErr w:type="spellEnd"/>
      <w:r>
        <w:rPr>
          <w:rStyle w:val="apple-style-span"/>
          <w:color w:val="000000"/>
        </w:rPr>
        <w:t xml:space="preserve"> – </w:t>
      </w:r>
      <w:proofErr w:type="spellStart"/>
      <w:r>
        <w:rPr>
          <w:rStyle w:val="apple-style-span"/>
          <w:color w:val="000000"/>
        </w:rPr>
        <w:t>antimond</w:t>
      </w:r>
      <w:proofErr w:type="spellEnd"/>
      <w:r>
        <w:rPr>
          <w:rStyle w:val="apple-style-span"/>
          <w:color w:val="000000"/>
        </w:rPr>
        <w:t>, výskyt v přírodě jako minerál</w:t>
      </w:r>
    </w:p>
    <w:p w:rsidR="002633A6" w:rsidRPr="00BA017E" w:rsidRDefault="002633A6" w:rsidP="00BA017E">
      <w:pPr>
        <w:spacing w:after="0" w:line="240" w:lineRule="auto"/>
        <w:ind w:left="360"/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</w:pPr>
    </w:p>
    <w:p w:rsidR="003E60FD" w:rsidRPr="003E60FD" w:rsidRDefault="003E60FD" w:rsidP="000F4B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639F" w:rsidRDefault="00DE639F" w:rsidP="000F4B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78C0" w:rsidRPr="00F44A5A" w:rsidRDefault="009D78C0" w:rsidP="000F4B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78C0">
        <w:rPr>
          <w:rFonts w:ascii="Times New Roman" w:hAnsi="Times New Roman" w:cs="Times New Roman"/>
          <w:b/>
          <w:sz w:val="24"/>
          <w:szCs w:val="24"/>
        </w:rPr>
        <w:t>Komplexní sloučeniny:</w:t>
      </w:r>
      <w:r w:rsidR="00F44A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4A5A" w:rsidRPr="00F44A5A">
        <w:rPr>
          <w:rFonts w:ascii="Times New Roman" w:hAnsi="Times New Roman" w:cs="Times New Roman"/>
          <w:sz w:val="24"/>
          <w:szCs w:val="24"/>
        </w:rPr>
        <w:t xml:space="preserve">blíže </w:t>
      </w:r>
      <w:proofErr w:type="gramStart"/>
      <w:r w:rsidR="00F44A5A" w:rsidRPr="00F44A5A">
        <w:rPr>
          <w:rFonts w:ascii="Times New Roman" w:hAnsi="Times New Roman" w:cs="Times New Roman"/>
          <w:sz w:val="24"/>
          <w:szCs w:val="24"/>
        </w:rPr>
        <w:t>viz. kyslíkaté</w:t>
      </w:r>
      <w:proofErr w:type="gramEnd"/>
      <w:r w:rsidR="00F44A5A" w:rsidRPr="00F44A5A">
        <w:rPr>
          <w:rFonts w:ascii="Times New Roman" w:hAnsi="Times New Roman" w:cs="Times New Roman"/>
          <w:sz w:val="24"/>
          <w:szCs w:val="24"/>
        </w:rPr>
        <w:t xml:space="preserve"> sloučeniny</w:t>
      </w:r>
    </w:p>
    <w:p w:rsidR="00F44A5A" w:rsidRPr="00F44A5A" w:rsidRDefault="00F44A5A" w:rsidP="00F44A5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proofErr w:type="spellStart"/>
      <w:r w:rsidRPr="00A024C3">
        <w:rPr>
          <w:rStyle w:val="apple-style-span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Ni</w:t>
      </w:r>
      <w:r w:rsidRPr="00A024C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vertAlign w:val="superscript"/>
        </w:rPr>
        <w:t>III</w:t>
      </w:r>
      <w:proofErr w:type="spellEnd"/>
      <w:r w:rsidRPr="00A024C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vertAlign w:val="superscript"/>
        </w:rPr>
        <w:t xml:space="preserve"> </w:t>
      </w:r>
      <w:r w:rsidRPr="00A024C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- </w:t>
      </w:r>
      <w:r w:rsidRPr="00A024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K</w:t>
      </w:r>
      <w:r w:rsidRPr="00A024C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vertAlign w:val="subscript"/>
          <w:lang w:eastAsia="cs-CZ"/>
        </w:rPr>
        <w:t>3</w:t>
      </w:r>
      <w:r w:rsidRPr="00A024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[NiF</w:t>
      </w:r>
      <w:r w:rsidRPr="00A024C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vertAlign w:val="subscript"/>
          <w:lang w:eastAsia="cs-CZ"/>
        </w:rPr>
        <w:t>6</w:t>
      </w:r>
      <w:r w:rsidRPr="00A024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]</w:t>
      </w:r>
      <w:r w:rsidRPr="00F44A5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- </w:t>
      </w:r>
      <w:r w:rsidRPr="00F44A5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fialová krystalická látka, která oxiduje vodu za vývoje kyslíku</w:t>
      </w:r>
    </w:p>
    <w:p w:rsidR="0085685B" w:rsidRPr="00DE639F" w:rsidRDefault="00F44A5A" w:rsidP="00DE63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proofErr w:type="spellStart"/>
      <w:r w:rsidRPr="00A024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Ni</w:t>
      </w:r>
      <w:r w:rsidRPr="00F44A5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vertAlign w:val="superscript"/>
          <w:lang w:eastAsia="cs-CZ"/>
        </w:rPr>
        <w:t>IV</w:t>
      </w:r>
      <w:proofErr w:type="spellEnd"/>
      <w:r w:rsidRPr="00A024C3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- </w:t>
      </w:r>
      <w:r w:rsidRPr="00F44A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K</w:t>
      </w:r>
      <w:r w:rsidRPr="00F44A5A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  <w:lang w:eastAsia="cs-CZ"/>
        </w:rPr>
        <w:t>2</w:t>
      </w:r>
      <w:r w:rsidRPr="00F44A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[NiF</w:t>
      </w:r>
      <w:r w:rsidRPr="00F44A5A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  <w:lang w:eastAsia="cs-CZ"/>
        </w:rPr>
        <w:t>6</w:t>
      </w:r>
      <w:r w:rsidRPr="00F44A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]</w:t>
      </w:r>
      <w:r w:rsidRPr="00A024C3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-</w:t>
      </w:r>
      <w:r w:rsidRPr="00F44A5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F44A5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silné oxidační účinky, z vody uvolňuje kyslík</w:t>
      </w:r>
    </w:p>
    <w:p w:rsidR="00DE639F" w:rsidRDefault="00DE639F" w:rsidP="004936D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936D2" w:rsidRDefault="004936D2" w:rsidP="004936D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8.</w:t>
      </w:r>
      <w:r w:rsidR="00F44A5A">
        <w:rPr>
          <w:rFonts w:ascii="Times New Roman" w:hAnsi="Times New Roman" w:cs="Times New Roman"/>
          <w:b/>
          <w:sz w:val="28"/>
          <w:szCs w:val="28"/>
          <w:u w:val="single"/>
        </w:rPr>
        <w:t>Kyslíkaté</w:t>
      </w:r>
      <w:proofErr w:type="gramEnd"/>
      <w:r w:rsidR="00F44A5A">
        <w:rPr>
          <w:rFonts w:ascii="Times New Roman" w:hAnsi="Times New Roman" w:cs="Times New Roman"/>
          <w:b/>
          <w:sz w:val="28"/>
          <w:szCs w:val="28"/>
          <w:u w:val="single"/>
        </w:rPr>
        <w:t xml:space="preserve"> sloučeniny:</w:t>
      </w:r>
    </w:p>
    <w:p w:rsidR="00A914B9" w:rsidRPr="00A914B9" w:rsidRDefault="00A914B9" w:rsidP="00A914B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914B9">
        <w:rPr>
          <w:rFonts w:ascii="Times New Roman" w:hAnsi="Times New Roman" w:cs="Times New Roman"/>
          <w:b/>
          <w:sz w:val="24"/>
          <w:szCs w:val="24"/>
        </w:rPr>
        <w:t>NiO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oxid nikelnatý - </w:t>
      </w:r>
      <w:r w:rsidRPr="00A914B9">
        <w:rPr>
          <w:rFonts w:ascii="Times New Roman" w:hAnsi="Times New Roman" w:cs="Times New Roman"/>
          <w:sz w:val="24"/>
          <w:szCs w:val="24"/>
        </w:rPr>
        <w:t xml:space="preserve"> je nejstabilnější oxid niklu. Jeho barva s</w:t>
      </w:r>
      <w:r>
        <w:rPr>
          <w:rFonts w:ascii="Times New Roman" w:hAnsi="Times New Roman" w:cs="Times New Roman"/>
          <w:sz w:val="24"/>
          <w:szCs w:val="24"/>
        </w:rPr>
        <w:t>e může pohybovat od nazelenalé přes šedou až</w:t>
      </w:r>
      <w:r w:rsidRPr="00A914B9">
        <w:rPr>
          <w:rFonts w:ascii="Times New Roman" w:hAnsi="Times New Roman" w:cs="Times New Roman"/>
          <w:sz w:val="24"/>
          <w:szCs w:val="24"/>
        </w:rPr>
        <w:t xml:space="preserve"> po černou v závislosti na vzniku, zejména ry</w:t>
      </w:r>
      <w:r>
        <w:rPr>
          <w:rFonts w:ascii="Times New Roman" w:hAnsi="Times New Roman" w:cs="Times New Roman"/>
          <w:sz w:val="24"/>
          <w:szCs w:val="24"/>
        </w:rPr>
        <w:t xml:space="preserve">chlosti a prudkosti při žíhání. </w:t>
      </w:r>
      <w:r w:rsidRPr="00A914B9">
        <w:rPr>
          <w:rFonts w:ascii="Times New Roman" w:hAnsi="Times New Roman" w:cs="Times New Roman"/>
          <w:sz w:val="24"/>
          <w:szCs w:val="24"/>
        </w:rPr>
        <w:t>Je nerozpustný ve vodě, ale rozpustný v kyselinách a vo</w:t>
      </w:r>
      <w:r>
        <w:rPr>
          <w:rFonts w:ascii="Times New Roman" w:hAnsi="Times New Roman" w:cs="Times New Roman"/>
          <w:sz w:val="24"/>
          <w:szCs w:val="24"/>
        </w:rPr>
        <w:t>dných roztocích amonných solí. Čistý oxid se dá jen obtíž</w:t>
      </w:r>
      <w:r w:rsidRPr="00A914B9">
        <w:rPr>
          <w:rFonts w:ascii="Times New Roman" w:hAnsi="Times New Roman" w:cs="Times New Roman"/>
          <w:sz w:val="24"/>
          <w:szCs w:val="24"/>
        </w:rPr>
        <w:t>ně připravit pomocí spalování niklu v atmosféře kyslíku.</w:t>
      </w:r>
    </w:p>
    <w:p w:rsidR="00F44A5A" w:rsidRDefault="00A914B9" w:rsidP="004936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Ni </w:t>
      </w:r>
      <w:r w:rsidRPr="00A914B9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----&gt;</w:t>
      </w:r>
      <w:r w:rsidRPr="00A914B9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A914B9">
        <w:rPr>
          <w:rFonts w:ascii="Times New Roman" w:hAnsi="Times New Roman" w:cs="Times New Roman"/>
          <w:sz w:val="24"/>
          <w:szCs w:val="24"/>
        </w:rPr>
        <w:t>NiO</w:t>
      </w:r>
      <w:proofErr w:type="spellEnd"/>
    </w:p>
    <w:p w:rsidR="00A914B9" w:rsidRDefault="00A914B9" w:rsidP="00A914B9">
      <w:pPr>
        <w:rPr>
          <w:rFonts w:ascii="Times New Roman" w:hAnsi="Times New Roman" w:cs="Times New Roman"/>
          <w:sz w:val="24"/>
          <w:szCs w:val="24"/>
        </w:rPr>
      </w:pPr>
      <w:r w:rsidRPr="00A914B9">
        <w:rPr>
          <w:rFonts w:ascii="Times New Roman" w:hAnsi="Times New Roman" w:cs="Times New Roman"/>
          <w:sz w:val="24"/>
          <w:szCs w:val="24"/>
        </w:rPr>
        <w:t>Při této reakci vznikaj</w:t>
      </w:r>
      <w:r>
        <w:rPr>
          <w:rFonts w:ascii="Times New Roman" w:hAnsi="Times New Roman" w:cs="Times New Roman"/>
          <w:sz w:val="24"/>
          <w:szCs w:val="24"/>
        </w:rPr>
        <w:t xml:space="preserve">í také vyšší oxidy jako Ni2O3, </w:t>
      </w:r>
      <w:r w:rsidRPr="00A914B9">
        <w:rPr>
          <w:rFonts w:ascii="Times New Roman" w:hAnsi="Times New Roman" w:cs="Times New Roman"/>
          <w:sz w:val="24"/>
          <w:szCs w:val="24"/>
        </w:rPr>
        <w:t xml:space="preserve">NiO2 a další </w:t>
      </w:r>
      <w:proofErr w:type="spellStart"/>
      <w:r w:rsidRPr="00A914B9">
        <w:rPr>
          <w:rFonts w:ascii="Times New Roman" w:hAnsi="Times New Roman" w:cs="Times New Roman"/>
          <w:sz w:val="24"/>
          <w:szCs w:val="24"/>
        </w:rPr>
        <w:t>nestechio</w:t>
      </w:r>
      <w:r>
        <w:rPr>
          <w:rFonts w:ascii="Times New Roman" w:hAnsi="Times New Roman" w:cs="Times New Roman"/>
          <w:sz w:val="24"/>
          <w:szCs w:val="24"/>
        </w:rPr>
        <w:t>metrické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oxidy. Skutečně čistý </w:t>
      </w:r>
      <w:r w:rsidRPr="00A914B9">
        <w:rPr>
          <w:rFonts w:ascii="Times New Roman" w:hAnsi="Times New Roman" w:cs="Times New Roman"/>
          <w:sz w:val="24"/>
          <w:szCs w:val="24"/>
        </w:rPr>
        <w:t>oxid nikelnatý l</w:t>
      </w:r>
      <w:r>
        <w:rPr>
          <w:rFonts w:ascii="Times New Roman" w:hAnsi="Times New Roman" w:cs="Times New Roman"/>
          <w:sz w:val="24"/>
          <w:szCs w:val="24"/>
        </w:rPr>
        <w:t xml:space="preserve">ze získat zahříváním hydroxidu </w:t>
      </w:r>
      <w:r w:rsidR="002633A6">
        <w:rPr>
          <w:rFonts w:ascii="Times New Roman" w:hAnsi="Times New Roman" w:cs="Times New Roman"/>
          <w:sz w:val="24"/>
          <w:szCs w:val="24"/>
        </w:rPr>
        <w:t>nikelnatého nebo ž</w:t>
      </w:r>
      <w:r w:rsidRPr="00A914B9">
        <w:rPr>
          <w:rFonts w:ascii="Times New Roman" w:hAnsi="Times New Roman" w:cs="Times New Roman"/>
          <w:sz w:val="24"/>
          <w:szCs w:val="24"/>
        </w:rPr>
        <w:t>íh</w:t>
      </w:r>
      <w:r>
        <w:rPr>
          <w:rFonts w:ascii="Times New Roman" w:hAnsi="Times New Roman" w:cs="Times New Roman"/>
          <w:sz w:val="24"/>
          <w:szCs w:val="24"/>
        </w:rPr>
        <w:t xml:space="preserve">áním uhličitanu, dusičnanu nebo </w:t>
      </w:r>
      <w:r w:rsidRPr="00A914B9">
        <w:rPr>
          <w:rFonts w:ascii="Times New Roman" w:hAnsi="Times New Roman" w:cs="Times New Roman"/>
          <w:sz w:val="24"/>
          <w:szCs w:val="24"/>
        </w:rPr>
        <w:t>šťavelanu nikelnatého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914B9" w:rsidRPr="00A914B9" w:rsidRDefault="00A914B9" w:rsidP="00A914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Ni(OH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----&gt;NIO +H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</w:p>
    <w:p w:rsidR="00A914B9" w:rsidRPr="00A914B9" w:rsidRDefault="00A914B9" w:rsidP="00A914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vertAlign w:val="subscript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NiCO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---&gt; 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NiO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+ CO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</w:p>
    <w:p w:rsidR="00A914B9" w:rsidRPr="00A914B9" w:rsidRDefault="00A914B9" w:rsidP="00A914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Ni (NO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i/>
          <w:iCs/>
          <w:sz w:val="24"/>
          <w:szCs w:val="24"/>
        </w:rPr>
        <w:t>)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---&gt;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NiO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+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914B9">
        <w:rPr>
          <w:rFonts w:ascii="Times New Roman" w:hAnsi="Times New Roman" w:cs="Times New Roman"/>
          <w:i/>
          <w:iCs/>
          <w:sz w:val="24"/>
          <w:szCs w:val="24"/>
        </w:rPr>
        <w:t>N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A914B9">
        <w:rPr>
          <w:rFonts w:ascii="Times New Roman" w:hAnsi="Times New Roman" w:cs="Times New Roman"/>
          <w:i/>
          <w:iCs/>
          <w:sz w:val="24"/>
          <w:szCs w:val="24"/>
        </w:rPr>
        <w:t>O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5</w:t>
      </w:r>
    </w:p>
    <w:p w:rsidR="00A914B9" w:rsidRDefault="00A914B9" w:rsidP="00A914B9">
      <w:pPr>
        <w:rPr>
          <w:rFonts w:ascii="Times New Roman" w:hAnsi="Times New Roman" w:cs="Times New Roman"/>
          <w:i/>
          <w:iCs/>
          <w:sz w:val="24"/>
          <w:szCs w:val="24"/>
          <w:vertAlign w:val="subscript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A914B9">
        <w:rPr>
          <w:rFonts w:ascii="Times New Roman" w:hAnsi="Times New Roman" w:cs="Times New Roman"/>
          <w:i/>
          <w:iCs/>
          <w:sz w:val="24"/>
          <w:szCs w:val="24"/>
        </w:rPr>
        <w:t>NiC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i/>
          <w:iCs/>
          <w:sz w:val="24"/>
          <w:szCs w:val="24"/>
        </w:rPr>
        <w:t>O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---&gt;2NiO+ 4CO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</w:p>
    <w:p w:rsidR="00A914B9" w:rsidRPr="000301C7" w:rsidRDefault="00A914B9" w:rsidP="00A914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>Vzniká tak nazelenalý oxid s</w:t>
      </w:r>
      <w:r w:rsidR="002633A6" w:rsidRPr="000301C7">
        <w:rPr>
          <w:rFonts w:ascii="Times New Roman" w:hAnsi="Times New Roman" w:cs="Times New Roman"/>
          <w:sz w:val="24"/>
          <w:szCs w:val="24"/>
        </w:rPr>
        <w:t xml:space="preserve">e strukturou </w:t>
      </w:r>
      <w:proofErr w:type="spellStart"/>
      <w:r w:rsidR="002633A6" w:rsidRPr="000301C7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="002633A6" w:rsidRPr="000301C7">
        <w:rPr>
          <w:rFonts w:ascii="Times New Roman" w:hAnsi="Times New Roman" w:cs="Times New Roman"/>
          <w:sz w:val="24"/>
          <w:szCs w:val="24"/>
        </w:rPr>
        <w:t>, při prudkém ž</w:t>
      </w:r>
      <w:r w:rsidRPr="000301C7">
        <w:rPr>
          <w:rFonts w:ascii="Times New Roman" w:hAnsi="Times New Roman" w:cs="Times New Roman"/>
          <w:sz w:val="24"/>
          <w:szCs w:val="24"/>
        </w:rPr>
        <w:t>íhání však přechází</w:t>
      </w:r>
    </w:p>
    <w:p w:rsidR="00A914B9" w:rsidRPr="000301C7" w:rsidRDefault="00A914B9" w:rsidP="00A914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>v drobné krychlové osmistěny a ztrácí schopnost dobře se rozpouštět v kyselinách. Tato</w:t>
      </w:r>
    </w:p>
    <w:p w:rsidR="00A914B9" w:rsidRPr="000301C7" w:rsidRDefault="00A914B9" w:rsidP="00A914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>rekrystalizace oxidu nikelnatého probíhá při teplotě 660 °C. V přírodě se vyskytuje jako</w:t>
      </w:r>
    </w:p>
    <w:p w:rsidR="00A914B9" w:rsidRPr="000301C7" w:rsidRDefault="00A914B9" w:rsidP="000301C7">
      <w:pPr>
        <w:rPr>
          <w:rFonts w:ascii="Times New Roman" w:hAnsi="Times New Roman" w:cs="Times New Roman"/>
          <w:sz w:val="24"/>
          <w:szCs w:val="24"/>
          <w:vertAlign w:val="subscript"/>
        </w:rPr>
      </w:pPr>
      <w:r w:rsidRPr="000301C7">
        <w:rPr>
          <w:rFonts w:ascii="Times New Roman" w:hAnsi="Times New Roman" w:cs="Times New Roman"/>
          <w:sz w:val="24"/>
          <w:szCs w:val="24"/>
        </w:rPr>
        <w:t xml:space="preserve">minerál </w:t>
      </w:r>
      <w:proofErr w:type="spellStart"/>
      <w:r w:rsidRPr="000301C7">
        <w:rPr>
          <w:rFonts w:ascii="Times New Roman" w:hAnsi="Times New Roman" w:cs="Times New Roman"/>
          <w:sz w:val="24"/>
          <w:szCs w:val="24"/>
        </w:rPr>
        <w:t>bunsenit</w:t>
      </w:r>
      <w:proofErr w:type="spellEnd"/>
      <w:r w:rsidRPr="000301C7">
        <w:rPr>
          <w:rFonts w:ascii="Times New Roman" w:hAnsi="Times New Roman" w:cs="Times New Roman"/>
          <w:sz w:val="24"/>
          <w:szCs w:val="24"/>
        </w:rPr>
        <w:t xml:space="preserve"> viz obrázek</w:t>
      </w:r>
      <w:r w:rsidR="002633A6" w:rsidRPr="000301C7">
        <w:rPr>
          <w:rFonts w:ascii="Times New Roman" w:hAnsi="Times New Roman" w:cs="Times New Roman"/>
          <w:sz w:val="24"/>
          <w:szCs w:val="24"/>
        </w:rPr>
        <w:t>. Využití:barvení skla a keramiky,</w:t>
      </w:r>
      <w:r w:rsidR="002633A6" w:rsidRPr="000301C7">
        <w:rPr>
          <w:rFonts w:ascii="Times New Roman" w:hAnsi="Times New Roman" w:cs="Times New Roman"/>
          <w:color w:val="000000"/>
          <w:sz w:val="17"/>
          <w:szCs w:val="17"/>
          <w:shd w:val="clear" w:color="auto" w:fill="FFFFFF"/>
        </w:rPr>
        <w:t xml:space="preserve"> </w:t>
      </w:r>
      <w:r w:rsidR="002633A6" w:rsidRPr="000301C7">
        <w:rPr>
          <w:rStyle w:val="apple-converted-space"/>
          <w:rFonts w:ascii="Times New Roman" w:hAnsi="Times New Roman" w:cs="Times New Roman"/>
          <w:color w:val="000000"/>
          <w:sz w:val="17"/>
          <w:szCs w:val="17"/>
          <w:shd w:val="clear" w:color="auto" w:fill="FFFFFF"/>
        </w:rPr>
        <w:t> </w:t>
      </w:r>
      <w:r w:rsidR="002633A6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výroba kouřových skel a někdy jako katalyzátor.</w:t>
      </w:r>
    </w:p>
    <w:p w:rsidR="00DE639F" w:rsidRDefault="00DE639F" w:rsidP="00A914B9">
      <w:pPr>
        <w:rPr>
          <w:rFonts w:ascii="Times New Roman" w:hAnsi="Times New Roman" w:cs="Times New Roman"/>
          <w:i/>
          <w:sz w:val="24"/>
          <w:szCs w:val="24"/>
        </w:rPr>
      </w:pPr>
    </w:p>
    <w:p w:rsidR="00DE639F" w:rsidRDefault="00DE639F" w:rsidP="00A914B9">
      <w:pPr>
        <w:rPr>
          <w:rFonts w:ascii="Times New Roman" w:hAnsi="Times New Roman" w:cs="Times New Roman"/>
          <w:i/>
          <w:sz w:val="24"/>
          <w:szCs w:val="24"/>
        </w:rPr>
      </w:pPr>
    </w:p>
    <w:p w:rsidR="00A914B9" w:rsidRDefault="00A914B9" w:rsidP="00A914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299388" cy="2242957"/>
            <wp:effectExtent l="19050" t="0" r="0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388" cy="224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33A6" w:rsidRPr="00427870">
        <w:rPr>
          <w:rFonts w:ascii="Times New Roman" w:hAnsi="Times New Roman" w:cs="Times New Roman"/>
          <w:i/>
          <w:sz w:val="24"/>
          <w:szCs w:val="24"/>
        </w:rPr>
        <w:t xml:space="preserve">minerál </w:t>
      </w:r>
      <w:proofErr w:type="spellStart"/>
      <w:r w:rsidR="002633A6" w:rsidRPr="00427870">
        <w:rPr>
          <w:rFonts w:ascii="Times New Roman" w:hAnsi="Times New Roman" w:cs="Times New Roman"/>
          <w:i/>
          <w:sz w:val="24"/>
          <w:szCs w:val="24"/>
        </w:rPr>
        <w:t>bunsenit</w:t>
      </w:r>
      <w:proofErr w:type="spellEnd"/>
      <w:r w:rsidR="000301C7">
        <w:rPr>
          <w:rFonts w:ascii="Times New Roman" w:hAnsi="Times New Roman" w:cs="Times New Roman"/>
          <w:sz w:val="24"/>
          <w:szCs w:val="24"/>
        </w:rPr>
        <w:t xml:space="preserve"> </w:t>
      </w:r>
      <w:r w:rsidR="000301C7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054299" cy="2136950"/>
            <wp:effectExtent l="19050" t="0" r="3101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246" cy="214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870">
        <w:rPr>
          <w:rFonts w:ascii="Times New Roman" w:hAnsi="Times New Roman" w:cs="Times New Roman"/>
          <w:sz w:val="24"/>
          <w:szCs w:val="24"/>
        </w:rPr>
        <w:t xml:space="preserve"> </w:t>
      </w:r>
      <w:r w:rsidR="00427870" w:rsidRPr="00427870">
        <w:rPr>
          <w:rFonts w:ascii="Times New Roman" w:hAnsi="Times New Roman" w:cs="Times New Roman"/>
          <w:i/>
          <w:sz w:val="24"/>
          <w:szCs w:val="24"/>
        </w:rPr>
        <w:t xml:space="preserve">připravený </w:t>
      </w:r>
      <w:proofErr w:type="spellStart"/>
      <w:r w:rsidR="00427870" w:rsidRPr="00427870">
        <w:rPr>
          <w:rFonts w:ascii="Times New Roman" w:hAnsi="Times New Roman" w:cs="Times New Roman"/>
          <w:i/>
          <w:sz w:val="24"/>
          <w:szCs w:val="24"/>
        </w:rPr>
        <w:t>NiO</w:t>
      </w:r>
      <w:proofErr w:type="spellEnd"/>
      <w:r w:rsidR="00427870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2633A6" w:rsidRDefault="002633A6" w:rsidP="00263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E639F" w:rsidRDefault="00DE639F" w:rsidP="00263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E639F" w:rsidRDefault="00DE639F" w:rsidP="00263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E639F" w:rsidRDefault="00DE639F" w:rsidP="00263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E639F" w:rsidRDefault="00DE639F" w:rsidP="00263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633A6" w:rsidRDefault="002633A6" w:rsidP="00263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33A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Ni</w:t>
      </w:r>
      <w:r w:rsidRPr="002633A6">
        <w:rPr>
          <w:rStyle w:val="apple-style-span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(OH)</w:t>
      </w:r>
      <w:r w:rsidRPr="002633A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vertAlign w:val="subscript"/>
        </w:rPr>
        <w:t>2</w:t>
      </w:r>
      <w:r w:rsidRPr="002633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 xml:space="preserve"> - </w:t>
      </w:r>
      <w:r w:rsidRPr="002633A6">
        <w:rPr>
          <w:rFonts w:ascii="Times New Roman" w:hAnsi="Times New Roman" w:cs="Times New Roman"/>
          <w:sz w:val="24"/>
          <w:szCs w:val="24"/>
          <w:shd w:val="clear" w:color="auto" w:fill="FFFFFF"/>
        </w:rPr>
        <w:t>Hydroxid nikelnatý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Hydroxid nikelnatý jako jablkově zelená sloučenina je dobře rozpustný v kyselinách a</w:t>
      </w:r>
    </w:p>
    <w:p w:rsidR="002633A6" w:rsidRDefault="002633A6" w:rsidP="00263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vodných roztocích amoniaku a amonných solích. Připravuje se reakcí roztoku</w:t>
      </w:r>
    </w:p>
    <w:p w:rsidR="002633A6" w:rsidRDefault="002633A6" w:rsidP="00263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nikelnatých solí se silnými alkalickými hydroxidy. Nejdříve vzniká nazelenalý gel,</w:t>
      </w:r>
    </w:p>
    <w:p w:rsidR="002633A6" w:rsidRDefault="002633A6" w:rsidP="00263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který při delším stání krystalizuje. Reakce probíhá dle rovnice:</w:t>
      </w:r>
    </w:p>
    <w:p w:rsidR="002633A6" w:rsidRDefault="002633A6" w:rsidP="002633A6">
      <w:pPr>
        <w:tabs>
          <w:tab w:val="left" w:pos="400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 w:rsidRPr="002633A6">
        <w:rPr>
          <w:rFonts w:ascii="Times New Roman" w:hAnsi="Times New Roman" w:cs="Times New Roman"/>
          <w:i/>
          <w:iCs/>
          <w:sz w:val="24"/>
          <w:szCs w:val="24"/>
        </w:rPr>
        <w:t>Ni</w:t>
      </w:r>
      <w:r w:rsidRPr="002633A6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+2</w:t>
      </w:r>
      <w:r w:rsidRPr="002633A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633A6">
        <w:rPr>
          <w:rFonts w:ascii="Symbol" w:hAnsi="Symbol" w:cs="Symbol"/>
          <w:sz w:val="24"/>
          <w:szCs w:val="24"/>
        </w:rPr>
        <w:t></w:t>
      </w:r>
      <w:r w:rsidRPr="002633A6">
        <w:rPr>
          <w:rFonts w:ascii="Symbol" w:hAnsi="Symbol" w:cs="Symbol"/>
          <w:sz w:val="24"/>
          <w:szCs w:val="24"/>
        </w:rPr>
        <w:t></w:t>
      </w:r>
      <w:r w:rsidRPr="002633A6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2633A6">
        <w:rPr>
          <w:rFonts w:ascii="Times New Roman" w:hAnsi="Times New Roman" w:cs="Times New Roman"/>
          <w:i/>
          <w:iCs/>
          <w:sz w:val="24"/>
          <w:szCs w:val="24"/>
        </w:rPr>
        <w:t>NaOH</w:t>
      </w:r>
      <w:proofErr w:type="spellEnd"/>
      <w:r w:rsidRPr="002633A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633A6">
        <w:rPr>
          <w:rFonts w:ascii="Symbol" w:hAnsi="Symbol" w:cs="Symbol"/>
          <w:sz w:val="24"/>
          <w:szCs w:val="24"/>
        </w:rPr>
        <w:t></w:t>
      </w:r>
      <w:r w:rsidRPr="002633A6">
        <w:rPr>
          <w:rFonts w:ascii="Symbol" w:hAnsi="Symbol" w:cs="Symbol"/>
          <w:sz w:val="24"/>
          <w:szCs w:val="24"/>
        </w:rPr>
        <w:t></w:t>
      </w:r>
      <w:r w:rsidRPr="002633A6">
        <w:rPr>
          <w:rFonts w:ascii="Symbol" w:hAnsi="Symbol" w:cs="Symbol"/>
          <w:sz w:val="24"/>
          <w:szCs w:val="24"/>
        </w:rPr>
        <w:t></w:t>
      </w:r>
      <w:r w:rsidRPr="002633A6">
        <w:rPr>
          <w:rFonts w:ascii="Symbol" w:hAnsi="Symbol" w:cs="Symbol"/>
          <w:sz w:val="24"/>
          <w:szCs w:val="24"/>
        </w:rPr>
        <w:t></w:t>
      </w:r>
      <w:r w:rsidRPr="002633A6">
        <w:rPr>
          <w:rFonts w:ascii="Times New Roman" w:hAnsi="Times New Roman" w:cs="Times New Roman"/>
          <w:i/>
          <w:iCs/>
          <w:sz w:val="24"/>
          <w:szCs w:val="24"/>
        </w:rPr>
        <w:t>Ni</w:t>
      </w:r>
      <w:r w:rsidRPr="002633A6">
        <w:rPr>
          <w:rFonts w:ascii="Times New Roman" w:hAnsi="Times New Roman" w:cs="Times New Roman"/>
          <w:sz w:val="24"/>
          <w:szCs w:val="24"/>
        </w:rPr>
        <w:t>(</w:t>
      </w:r>
      <w:r w:rsidRPr="002633A6">
        <w:rPr>
          <w:rFonts w:ascii="Times New Roman" w:hAnsi="Times New Roman" w:cs="Times New Roman"/>
          <w:i/>
          <w:iCs/>
          <w:sz w:val="24"/>
          <w:szCs w:val="24"/>
        </w:rPr>
        <w:t>OH</w:t>
      </w:r>
      <w:r w:rsidRPr="002633A6">
        <w:rPr>
          <w:rFonts w:ascii="Times New Roman" w:hAnsi="Times New Roman" w:cs="Times New Roman"/>
          <w:sz w:val="24"/>
          <w:szCs w:val="24"/>
        </w:rPr>
        <w:t>)</w:t>
      </w:r>
      <w:r w:rsidRPr="002633A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633A6">
        <w:rPr>
          <w:rFonts w:ascii="Times New Roman" w:hAnsi="Times New Roman" w:cs="Times New Roman"/>
          <w:sz w:val="24"/>
          <w:szCs w:val="24"/>
        </w:rPr>
        <w:t xml:space="preserve"> </w:t>
      </w:r>
      <w:r w:rsidRPr="002633A6">
        <w:rPr>
          <w:rFonts w:ascii="Symbol" w:hAnsi="Symbol" w:cs="Symbol"/>
          <w:sz w:val="24"/>
          <w:szCs w:val="24"/>
        </w:rPr>
        <w:t></w:t>
      </w:r>
      <w:r w:rsidRPr="002633A6">
        <w:rPr>
          <w:rFonts w:ascii="Symbol" w:hAnsi="Symbol" w:cs="Symbol"/>
          <w:sz w:val="24"/>
          <w:szCs w:val="24"/>
        </w:rPr>
        <w:t></w:t>
      </w:r>
      <w:r w:rsidRPr="002633A6">
        <w:rPr>
          <w:rFonts w:ascii="Times New Roman" w:hAnsi="Times New Roman" w:cs="Times New Roman"/>
          <w:sz w:val="24"/>
          <w:szCs w:val="24"/>
        </w:rPr>
        <w:t xml:space="preserve">2 </w:t>
      </w:r>
      <w:proofErr w:type="gramStart"/>
      <w:r w:rsidRPr="002633A6">
        <w:rPr>
          <w:rFonts w:ascii="Times New Roman" w:hAnsi="Times New Roman" w:cs="Times New Roman"/>
          <w:i/>
          <w:iCs/>
          <w:sz w:val="24"/>
          <w:szCs w:val="24"/>
        </w:rPr>
        <w:t>Na</w:t>
      </w:r>
      <w:proofErr w:type="gramEnd"/>
      <w:r w:rsidRPr="002633A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633A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14"/>
          <w:szCs w:val="14"/>
        </w:rPr>
        <w:tab/>
      </w:r>
    </w:p>
    <w:p w:rsidR="002633A6" w:rsidRDefault="002633A6" w:rsidP="00263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p w:rsidR="002633A6" w:rsidRDefault="002633A6" w:rsidP="00263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Při žíhání hydroxidu dochází již při 230 °C k rozkladu, ale uvolněná voda je stále</w:t>
      </w:r>
    </w:p>
    <w:p w:rsidR="002633A6" w:rsidRDefault="002633A6" w:rsidP="00263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vázána, a tak se čistý oxid získá až při vyšší teplotě. </w:t>
      </w:r>
    </w:p>
    <w:p w:rsidR="002633A6" w:rsidRDefault="002633A6" w:rsidP="002633A6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Ni (OH)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---&gt;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NiO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15759">
        <w:rPr>
          <w:rFonts w:ascii="Times New Roman" w:hAnsi="Times New Roman" w:cs="Times New Roman"/>
          <w:i/>
          <w:iCs/>
          <w:sz w:val="24"/>
          <w:szCs w:val="24"/>
        </w:rPr>
        <w:t xml:space="preserve">+ </w:t>
      </w:r>
      <w:r>
        <w:rPr>
          <w:rFonts w:ascii="Times New Roman" w:hAnsi="Times New Roman" w:cs="Times New Roman"/>
          <w:i/>
          <w:iCs/>
          <w:sz w:val="24"/>
          <w:szCs w:val="24"/>
        </w:rPr>
        <w:t>H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i/>
          <w:iCs/>
          <w:sz w:val="24"/>
          <w:szCs w:val="24"/>
        </w:rPr>
        <w:t>O</w:t>
      </w:r>
    </w:p>
    <w:p w:rsidR="002633A6" w:rsidRPr="000301C7" w:rsidRDefault="002633A6" w:rsidP="002633A6">
      <w:pPr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01C7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 </w:t>
      </w:r>
      <w:r w:rsidRPr="000301C7">
        <w:rPr>
          <w:rStyle w:val="apple-style-span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Ni</w:t>
      </w:r>
      <w:r w:rsidRPr="000301C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vertAlign w:val="subscript"/>
        </w:rPr>
        <w:t>2</w:t>
      </w:r>
      <w:r w:rsidRPr="000301C7">
        <w:rPr>
          <w:rStyle w:val="apple-style-span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O</w:t>
      </w:r>
      <w:r w:rsidRPr="000301C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vertAlign w:val="subscript"/>
        </w:rPr>
        <w:t>3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 - </w:t>
      </w:r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Oxid </w:t>
      </w:r>
      <w:proofErr w:type="spellStart"/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n</w:t>
      </w:r>
      <w:r w:rsidR="00BA017E"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iklitý</w:t>
      </w:r>
      <w:proofErr w:type="spellEnd"/>
      <w:r w:rsidRPr="000301C7">
        <w:rPr>
          <w:rFonts w:ascii="Times New Roman" w:hAnsi="Times New Roman" w:cs="Times New Roman"/>
          <w:sz w:val="24"/>
          <w:szCs w:val="24"/>
        </w:rPr>
        <w:t xml:space="preserve"> - </w:t>
      </w:r>
      <w:r w:rsidR="00BA017E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šedý až černý prášek, nerozpustný ve vodě, rozpustný v kyselinách. V</w:t>
      </w:r>
      <w:r w:rsidR="00BA017E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BA017E"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kyselině chlorovodíkové</w:t>
      </w:r>
      <w:r w:rsidR="00BA017E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BA017E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 rozpouští za vývoje</w:t>
      </w:r>
      <w:r w:rsidR="00BA017E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BA017E"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chloru</w:t>
      </w:r>
      <w:r w:rsidR="00BA017E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BA017E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vzniku nikelnaté soli, v kyslíkatých kyselinách se rozpouští za vzniku</w:t>
      </w:r>
      <w:r w:rsidR="00BA017E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BA017E"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kyslíku</w:t>
      </w:r>
      <w:r w:rsidR="00BA017E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BA017E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nikelnaté soli.</w:t>
      </w:r>
      <w:r w:rsidR="00BA017E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BA017E"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Oxid </w:t>
      </w:r>
      <w:proofErr w:type="spellStart"/>
      <w:r w:rsidR="00BA017E"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niklitý</w:t>
      </w:r>
      <w:proofErr w:type="spellEnd"/>
      <w:r w:rsidR="00BA017E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BA017E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 připravuje opatrnou oxidací</w:t>
      </w:r>
      <w:r w:rsidR="00BA017E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BA017E"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uhličitan nikelnatého</w:t>
      </w:r>
      <w:r w:rsidR="00BA017E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BA017E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nebo </w:t>
      </w:r>
      <w:r w:rsidR="00BA017E"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dusičnanu nikelnatého</w:t>
      </w:r>
      <w:r w:rsidR="00BA017E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BA017E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za teploty 300 °C.</w:t>
      </w:r>
    </w:p>
    <w:p w:rsidR="00BA017E" w:rsidRPr="000301C7" w:rsidRDefault="00BA017E" w:rsidP="000301C7">
      <w:pPr>
        <w:pStyle w:val="Odstavecseseznamem"/>
        <w:shd w:val="clear" w:color="auto" w:fill="FFFFFF"/>
        <w:spacing w:before="100" w:beforeAutospacing="1" w:after="24" w:line="285" w:lineRule="atLeast"/>
        <w:ind w:left="77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</w:pPr>
      <w:r w:rsidRPr="000301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Soli:</w:t>
      </w:r>
    </w:p>
    <w:p w:rsidR="00BA017E" w:rsidRPr="000301C7" w:rsidRDefault="00BA017E" w:rsidP="00BA017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301C7">
        <w:rPr>
          <w:rFonts w:ascii="Times New Roman" w:hAnsi="Times New Roman" w:cs="Times New Roman"/>
          <w:b/>
          <w:sz w:val="24"/>
          <w:szCs w:val="24"/>
        </w:rPr>
        <w:t>Ni(NO3</w:t>
      </w:r>
      <w:proofErr w:type="gramEnd"/>
      <w:r w:rsidRPr="000301C7">
        <w:rPr>
          <w:rFonts w:ascii="Times New Roman" w:hAnsi="Times New Roman" w:cs="Times New Roman"/>
          <w:b/>
          <w:sz w:val="24"/>
          <w:szCs w:val="24"/>
        </w:rPr>
        <w:t>)</w:t>
      </w:r>
      <w:r w:rsidRPr="000301C7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0301C7">
        <w:rPr>
          <w:rFonts w:ascii="Times New Roman" w:hAnsi="Times New Roman" w:cs="Times New Roman"/>
          <w:sz w:val="24"/>
          <w:szCs w:val="24"/>
        </w:rPr>
        <w:t xml:space="preserve"> – dusičnan nikelnatý je v hydratovaném stavu smaragdově zelená krystalická látka, velmi dobře rozpustná ve vodě. Využívá se v keramickém průmyslu k barvení na hnědo. Připravuje se rozpouštěním hydroxidu nikelnatého nebo uhličitanu nikelnatého v kyselině dusičné.</w:t>
      </w:r>
    </w:p>
    <w:p w:rsidR="00BA017E" w:rsidRPr="000301C7" w:rsidRDefault="00BA017E" w:rsidP="00BA017E">
      <w:pPr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b/>
          <w:sz w:val="24"/>
          <w:szCs w:val="24"/>
        </w:rPr>
        <w:t> </w:t>
      </w:r>
      <w:proofErr w:type="gramStart"/>
      <w:r w:rsidRPr="000301C7">
        <w:rPr>
          <w:rFonts w:ascii="Times New Roman" w:hAnsi="Times New Roman" w:cs="Times New Roman"/>
          <w:b/>
          <w:sz w:val="24"/>
          <w:szCs w:val="24"/>
        </w:rPr>
        <w:t>Ni(NO2</w:t>
      </w:r>
      <w:proofErr w:type="gramEnd"/>
      <w:r w:rsidRPr="000301C7">
        <w:rPr>
          <w:rFonts w:ascii="Times New Roman" w:hAnsi="Times New Roman" w:cs="Times New Roman"/>
          <w:b/>
          <w:sz w:val="24"/>
          <w:szCs w:val="24"/>
        </w:rPr>
        <w:t>)</w:t>
      </w:r>
      <w:r w:rsidRPr="000301C7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0301C7">
        <w:rPr>
          <w:rFonts w:ascii="Times New Roman" w:hAnsi="Times New Roman" w:cs="Times New Roman"/>
          <w:sz w:val="24"/>
          <w:szCs w:val="24"/>
        </w:rPr>
        <w:t xml:space="preserve"> – dusitan nikelnatý je v hydratovaném stavu červenožlutá krystalická látka, ve vodě rozpustná na zelený roztok. V roztoku tvoří komplexní sloučeniny </w:t>
      </w:r>
      <w:proofErr w:type="spellStart"/>
      <w:r w:rsidRPr="000301C7">
        <w:rPr>
          <w:rFonts w:ascii="Times New Roman" w:hAnsi="Times New Roman" w:cs="Times New Roman"/>
          <w:sz w:val="24"/>
          <w:szCs w:val="24"/>
        </w:rPr>
        <w:t>nitronikelnatany</w:t>
      </w:r>
      <w:proofErr w:type="spellEnd"/>
      <w:r w:rsidRPr="000301C7">
        <w:rPr>
          <w:rFonts w:ascii="Times New Roman" w:hAnsi="Times New Roman" w:cs="Times New Roman"/>
          <w:sz w:val="24"/>
          <w:szCs w:val="24"/>
        </w:rPr>
        <w:t>. Připravuje se reakcí dusitanu barnatého se síranem nikelnatým.</w:t>
      </w:r>
    </w:p>
    <w:p w:rsidR="00BA017E" w:rsidRPr="000301C7" w:rsidRDefault="00BA017E" w:rsidP="00BA0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b/>
          <w:sz w:val="24"/>
          <w:szCs w:val="24"/>
        </w:rPr>
        <w:t>NiSO</w:t>
      </w:r>
      <w:r w:rsidRPr="000301C7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 w:rsidRPr="000301C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0301C7">
        <w:rPr>
          <w:rFonts w:ascii="Times New Roman" w:hAnsi="Times New Roman" w:cs="Times New Roman"/>
          <w:sz w:val="24"/>
          <w:szCs w:val="24"/>
        </w:rPr>
        <w:t xml:space="preserve"> - síran nikelnatý je zelená krystalická látka (hydráty jsou zelené) velmi dobře rozpustná</w:t>
      </w:r>
      <w:r w:rsidR="00964755" w:rsidRPr="000301C7">
        <w:rPr>
          <w:rFonts w:ascii="Times New Roman" w:hAnsi="Times New Roman" w:cs="Times New Roman"/>
          <w:sz w:val="24"/>
          <w:szCs w:val="24"/>
        </w:rPr>
        <w:t xml:space="preserve"> </w:t>
      </w:r>
      <w:r w:rsidRPr="000301C7">
        <w:rPr>
          <w:rFonts w:ascii="Times New Roman" w:hAnsi="Times New Roman" w:cs="Times New Roman"/>
          <w:sz w:val="24"/>
          <w:szCs w:val="24"/>
        </w:rPr>
        <w:t>ve vodě, metanolu a etanolu, která se vyskytuje v několika krystalových modifikacích</w:t>
      </w:r>
      <w:r w:rsidR="00964755" w:rsidRPr="000301C7">
        <w:rPr>
          <w:rFonts w:ascii="Times New Roman" w:hAnsi="Times New Roman" w:cs="Times New Roman"/>
          <w:sz w:val="24"/>
          <w:szCs w:val="24"/>
        </w:rPr>
        <w:t xml:space="preserve"> </w:t>
      </w:r>
      <w:r w:rsidRPr="000301C7">
        <w:rPr>
          <w:rFonts w:ascii="Times New Roman" w:hAnsi="Times New Roman" w:cs="Times New Roman"/>
          <w:sz w:val="24"/>
          <w:szCs w:val="24"/>
        </w:rPr>
        <w:t>podle mno</w:t>
      </w:r>
      <w:r w:rsidR="00964755" w:rsidRPr="000301C7">
        <w:rPr>
          <w:rFonts w:ascii="Times New Roman" w:hAnsi="Times New Roman" w:cs="Times New Roman"/>
          <w:sz w:val="24"/>
          <w:szCs w:val="24"/>
        </w:rPr>
        <w:t>ž</w:t>
      </w:r>
      <w:r w:rsidRPr="000301C7">
        <w:rPr>
          <w:rFonts w:ascii="Times New Roman" w:hAnsi="Times New Roman" w:cs="Times New Roman"/>
          <w:sz w:val="24"/>
          <w:szCs w:val="24"/>
        </w:rPr>
        <w:t xml:space="preserve">ství krystalové vody. Připravuje se rozpouštěním </w:t>
      </w:r>
      <w:proofErr w:type="spellStart"/>
      <w:r w:rsidRPr="000301C7">
        <w:rPr>
          <w:rFonts w:ascii="Times New Roman" w:hAnsi="Times New Roman" w:cs="Times New Roman"/>
          <w:sz w:val="24"/>
          <w:szCs w:val="24"/>
        </w:rPr>
        <w:t>NiO</w:t>
      </w:r>
      <w:proofErr w:type="spellEnd"/>
      <w:r w:rsidRPr="000301C7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0301C7">
        <w:rPr>
          <w:rFonts w:ascii="Times New Roman" w:hAnsi="Times New Roman" w:cs="Times New Roman"/>
          <w:sz w:val="24"/>
          <w:szCs w:val="24"/>
        </w:rPr>
        <w:t>Ni(OH</w:t>
      </w:r>
      <w:proofErr w:type="gramEnd"/>
      <w:r w:rsidRPr="000301C7">
        <w:rPr>
          <w:rFonts w:ascii="Times New Roman" w:hAnsi="Times New Roman" w:cs="Times New Roman"/>
          <w:sz w:val="24"/>
          <w:szCs w:val="24"/>
        </w:rPr>
        <w:t>)2 nebo NiCO3</w:t>
      </w:r>
      <w:r w:rsidR="001F44E0" w:rsidRPr="000301C7">
        <w:rPr>
          <w:rFonts w:ascii="Times New Roman" w:hAnsi="Times New Roman" w:cs="Times New Roman"/>
          <w:sz w:val="24"/>
          <w:szCs w:val="24"/>
        </w:rPr>
        <w:t xml:space="preserve"> </w:t>
      </w:r>
      <w:r w:rsidRPr="000301C7">
        <w:rPr>
          <w:rFonts w:ascii="Times New Roman" w:hAnsi="Times New Roman" w:cs="Times New Roman"/>
          <w:sz w:val="24"/>
          <w:szCs w:val="24"/>
        </w:rPr>
        <w:t>ve zředěné kyselině sírové. Tyto reakce probíhají podle rovnic.</w:t>
      </w:r>
    </w:p>
    <w:p w:rsidR="00BA017E" w:rsidRPr="00BA017E" w:rsidRDefault="00BA017E" w:rsidP="00BA0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BA017E">
        <w:rPr>
          <w:rFonts w:ascii="Times New Roman" w:hAnsi="Times New Roman" w:cs="Times New Roman"/>
          <w:iCs/>
          <w:sz w:val="24"/>
          <w:szCs w:val="24"/>
        </w:rPr>
        <w:t>NiO</w:t>
      </w:r>
      <w:proofErr w:type="spellEnd"/>
      <w:r w:rsidRPr="00BA017E"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Pr="00BA017E">
        <w:rPr>
          <w:rFonts w:ascii="Symbol" w:hAnsi="Symbol" w:cs="Symbol"/>
          <w:sz w:val="24"/>
          <w:szCs w:val="24"/>
        </w:rPr>
        <w:t></w:t>
      </w:r>
      <w:r w:rsidR="00964755">
        <w:rPr>
          <w:rFonts w:ascii="Symbol" w:hAnsi="Symbol" w:cs="Symbol"/>
          <w:sz w:val="24"/>
          <w:szCs w:val="24"/>
        </w:rPr>
        <w:t></w:t>
      </w:r>
      <w:r w:rsidRPr="00BA017E">
        <w:rPr>
          <w:rFonts w:ascii="Symbol" w:hAnsi="Symbol" w:cs="Symbol"/>
          <w:sz w:val="24"/>
          <w:szCs w:val="24"/>
        </w:rPr>
        <w:t></w:t>
      </w:r>
      <w:r w:rsidRPr="00BA017E">
        <w:rPr>
          <w:rFonts w:ascii="Symbol" w:hAnsi="Symbol" w:cs="Symbol"/>
          <w:sz w:val="24"/>
          <w:szCs w:val="24"/>
          <w:vertAlign w:val="subscript"/>
        </w:rPr>
        <w:t></w:t>
      </w:r>
      <w:r w:rsidRPr="00BA017E">
        <w:rPr>
          <w:rFonts w:ascii="Times New Roman" w:hAnsi="Times New Roman" w:cs="Times New Roman"/>
          <w:iCs/>
          <w:sz w:val="24"/>
          <w:szCs w:val="24"/>
        </w:rPr>
        <w:t>SO</w:t>
      </w:r>
      <w:r w:rsidRPr="00BA017E">
        <w:rPr>
          <w:rFonts w:ascii="Times New Roman" w:hAnsi="Times New Roman" w:cs="Times New Roman"/>
          <w:iCs/>
          <w:sz w:val="24"/>
          <w:szCs w:val="24"/>
          <w:vertAlign w:val="subscript"/>
        </w:rPr>
        <w:t>4</w:t>
      </w:r>
      <w:r w:rsidRPr="00BA017E">
        <w:rPr>
          <w:rFonts w:ascii="Times New Roman" w:hAnsi="Times New Roman" w:cs="Times New Roman"/>
          <w:iCs/>
          <w:sz w:val="24"/>
          <w:szCs w:val="24"/>
        </w:rPr>
        <w:t>---&gt; NiSO</w:t>
      </w:r>
      <w:r w:rsidRPr="00BA017E">
        <w:rPr>
          <w:rFonts w:ascii="Times New Roman" w:hAnsi="Times New Roman" w:cs="Times New Roman"/>
          <w:iCs/>
          <w:sz w:val="24"/>
          <w:szCs w:val="24"/>
          <w:vertAlign w:val="subscript"/>
        </w:rPr>
        <w:t>4</w:t>
      </w:r>
      <w:r w:rsidRPr="00BA017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A017E">
        <w:rPr>
          <w:rFonts w:ascii="Symbol" w:hAnsi="Symbol" w:cs="Symbol"/>
          <w:sz w:val="24"/>
          <w:szCs w:val="24"/>
        </w:rPr>
        <w:t></w:t>
      </w:r>
      <w:r w:rsidR="00964755">
        <w:rPr>
          <w:rFonts w:ascii="Symbol" w:hAnsi="Symbol" w:cs="Symbol"/>
          <w:sz w:val="24"/>
          <w:szCs w:val="24"/>
        </w:rPr>
        <w:t></w:t>
      </w:r>
      <w:r w:rsidRPr="00BA017E">
        <w:rPr>
          <w:rFonts w:ascii="Times New Roman" w:hAnsi="Times New Roman" w:cs="Times New Roman"/>
          <w:iCs/>
          <w:sz w:val="24"/>
          <w:szCs w:val="24"/>
        </w:rPr>
        <w:t>H</w:t>
      </w:r>
      <w:r w:rsidRPr="00BA017E">
        <w:rPr>
          <w:rFonts w:ascii="Times New Roman" w:hAnsi="Times New Roman" w:cs="Times New Roman"/>
          <w:iCs/>
          <w:sz w:val="24"/>
          <w:szCs w:val="24"/>
          <w:vertAlign w:val="subscript"/>
        </w:rPr>
        <w:t>2</w:t>
      </w:r>
      <w:r w:rsidRPr="00BA017E">
        <w:rPr>
          <w:rFonts w:ascii="Times New Roman" w:hAnsi="Times New Roman" w:cs="Times New Roman"/>
          <w:iCs/>
          <w:sz w:val="24"/>
          <w:szCs w:val="24"/>
        </w:rPr>
        <w:t>O</w:t>
      </w:r>
    </w:p>
    <w:p w:rsidR="00BA017E" w:rsidRPr="00BA017E" w:rsidRDefault="00BA017E" w:rsidP="00BA017E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4"/>
          <w:szCs w:val="24"/>
        </w:rPr>
      </w:pPr>
      <w:proofErr w:type="gramStart"/>
      <w:r w:rsidRPr="00BA017E">
        <w:rPr>
          <w:rFonts w:ascii="Symbol" w:hAnsi="Symbol" w:cs="Symbol"/>
          <w:sz w:val="24"/>
          <w:szCs w:val="24"/>
        </w:rPr>
        <w:t></w:t>
      </w:r>
      <w:r w:rsidR="00964755">
        <w:rPr>
          <w:rFonts w:ascii="Times New Roman" w:hAnsi="Times New Roman" w:cs="Times New Roman"/>
          <w:sz w:val="24"/>
          <w:szCs w:val="24"/>
        </w:rPr>
        <w:t>i(</w:t>
      </w:r>
      <w:r w:rsidRPr="00BA017E">
        <w:rPr>
          <w:rFonts w:ascii="Symbol" w:hAnsi="Symbol" w:cs="Symbol"/>
          <w:sz w:val="24"/>
          <w:szCs w:val="24"/>
        </w:rPr>
        <w:t></w:t>
      </w:r>
      <w:r w:rsidRPr="00BA017E">
        <w:rPr>
          <w:rFonts w:ascii="Symbol" w:hAnsi="Symbol" w:cs="Symbol"/>
          <w:sz w:val="24"/>
          <w:szCs w:val="24"/>
        </w:rPr>
        <w:t></w:t>
      </w:r>
      <w:r w:rsidR="00964755">
        <w:rPr>
          <w:rFonts w:ascii="Symbol" w:hAnsi="Symbol" w:cs="Symbol"/>
          <w:sz w:val="24"/>
          <w:szCs w:val="24"/>
        </w:rPr>
        <w:t></w:t>
      </w:r>
      <w:r w:rsidRPr="00BA017E">
        <w:rPr>
          <w:rFonts w:ascii="Symbol" w:hAnsi="Symbol" w:cs="Symbol"/>
          <w:sz w:val="24"/>
          <w:szCs w:val="24"/>
          <w:vertAlign w:val="subscript"/>
        </w:rPr>
        <w:t></w:t>
      </w:r>
      <w:r w:rsidR="00964755">
        <w:rPr>
          <w:rFonts w:ascii="Symbol" w:hAnsi="Symbol" w:cs="Symbol"/>
          <w:sz w:val="24"/>
          <w:szCs w:val="24"/>
          <w:vertAlign w:val="subscript"/>
        </w:rPr>
        <w:t></w:t>
      </w:r>
      <w:r w:rsidRPr="00BA017E">
        <w:rPr>
          <w:rFonts w:ascii="Symbol" w:hAnsi="Symbol" w:cs="Symbol"/>
          <w:sz w:val="24"/>
          <w:szCs w:val="24"/>
        </w:rPr>
        <w:t></w:t>
      </w:r>
      <w:r w:rsidRPr="00BA017E">
        <w:rPr>
          <w:rFonts w:ascii="Symbol" w:hAnsi="Symbol" w:cs="Symbol"/>
          <w:sz w:val="24"/>
          <w:szCs w:val="24"/>
        </w:rPr>
        <w:t></w:t>
      </w:r>
      <w:r w:rsidRPr="00BA017E">
        <w:rPr>
          <w:rFonts w:ascii="Symbol" w:hAnsi="Symbol" w:cs="Symbol"/>
          <w:sz w:val="24"/>
          <w:szCs w:val="24"/>
        </w:rPr>
        <w:t></w:t>
      </w:r>
      <w:r w:rsidRPr="00BA017E">
        <w:rPr>
          <w:rFonts w:ascii="Symbol" w:hAnsi="Symbol" w:cs="Symbol"/>
          <w:sz w:val="24"/>
          <w:szCs w:val="24"/>
          <w:vertAlign w:val="subscript"/>
        </w:rPr>
        <w:t></w:t>
      </w:r>
      <w:r w:rsidRPr="00BA017E">
        <w:rPr>
          <w:rFonts w:ascii="Times New Roman" w:hAnsi="Times New Roman" w:cs="Times New Roman"/>
          <w:iCs/>
          <w:sz w:val="24"/>
          <w:szCs w:val="24"/>
        </w:rPr>
        <w:t>SO</w:t>
      </w:r>
      <w:r w:rsidRPr="00BA017E">
        <w:rPr>
          <w:rFonts w:ascii="Times New Roman" w:hAnsi="Times New Roman" w:cs="Times New Roman"/>
          <w:iCs/>
          <w:sz w:val="24"/>
          <w:szCs w:val="24"/>
          <w:vertAlign w:val="subscript"/>
        </w:rPr>
        <w:t>4</w:t>
      </w:r>
      <w:proofErr w:type="gramEnd"/>
      <w:r w:rsidRPr="00BA017E">
        <w:rPr>
          <w:rFonts w:ascii="Times New Roman" w:hAnsi="Times New Roman" w:cs="Times New Roman"/>
          <w:iCs/>
          <w:sz w:val="24"/>
          <w:szCs w:val="24"/>
          <w:vertAlign w:val="subscript"/>
        </w:rPr>
        <w:t xml:space="preserve"> </w:t>
      </w:r>
      <w:r w:rsidRPr="00BA017E">
        <w:rPr>
          <w:rFonts w:ascii="Symbol" w:hAnsi="Symbol" w:cs="Symbol"/>
          <w:sz w:val="24"/>
          <w:szCs w:val="24"/>
        </w:rPr>
        <w:t></w:t>
      </w:r>
      <w:r w:rsidRPr="00BA017E">
        <w:rPr>
          <w:rFonts w:ascii="Symbol" w:hAnsi="Symbol" w:cs="Symbol"/>
          <w:sz w:val="24"/>
          <w:szCs w:val="24"/>
        </w:rPr>
        <w:t></w:t>
      </w:r>
      <w:r w:rsidRPr="00BA017E">
        <w:rPr>
          <w:rFonts w:ascii="Symbol" w:hAnsi="Symbol" w:cs="Symbol"/>
          <w:sz w:val="24"/>
          <w:szCs w:val="24"/>
        </w:rPr>
        <w:t></w:t>
      </w:r>
      <w:r w:rsidRPr="00BA017E">
        <w:rPr>
          <w:rFonts w:ascii="Symbol" w:hAnsi="Symbol" w:cs="Symbol"/>
          <w:sz w:val="24"/>
          <w:szCs w:val="24"/>
        </w:rPr>
        <w:t></w:t>
      </w:r>
      <w:r w:rsidRPr="00BA017E">
        <w:rPr>
          <w:rFonts w:ascii="Symbol" w:hAnsi="Symbol" w:cs="Symbol"/>
          <w:sz w:val="24"/>
          <w:szCs w:val="24"/>
        </w:rPr>
        <w:t></w:t>
      </w:r>
      <w:r w:rsidR="00964755">
        <w:rPr>
          <w:rFonts w:ascii="Times New Roman" w:hAnsi="Times New Roman" w:cs="Times New Roman"/>
          <w:sz w:val="24"/>
          <w:szCs w:val="24"/>
        </w:rPr>
        <w:t>i</w:t>
      </w:r>
      <w:r w:rsidRPr="00BA017E">
        <w:rPr>
          <w:rFonts w:ascii="Times New Roman" w:hAnsi="Times New Roman" w:cs="Times New Roman"/>
          <w:iCs/>
          <w:sz w:val="24"/>
          <w:szCs w:val="24"/>
        </w:rPr>
        <w:t xml:space="preserve"> SO</w:t>
      </w:r>
      <w:r w:rsidRPr="00BA017E">
        <w:rPr>
          <w:rFonts w:ascii="Times New Roman" w:hAnsi="Times New Roman" w:cs="Times New Roman"/>
          <w:iCs/>
          <w:sz w:val="24"/>
          <w:szCs w:val="24"/>
          <w:vertAlign w:val="subscript"/>
        </w:rPr>
        <w:t>4</w:t>
      </w:r>
      <w:r w:rsidR="00964755">
        <w:rPr>
          <w:rFonts w:ascii="Times New Roman" w:hAnsi="Times New Roman" w:cs="Times New Roman"/>
          <w:iCs/>
          <w:sz w:val="24"/>
          <w:szCs w:val="24"/>
          <w:vertAlign w:val="subscript"/>
        </w:rPr>
        <w:t xml:space="preserve"> </w:t>
      </w:r>
      <w:r w:rsidRPr="00BA017E">
        <w:rPr>
          <w:rFonts w:ascii="Symbol" w:hAnsi="Symbol" w:cs="Symbol"/>
          <w:sz w:val="24"/>
          <w:szCs w:val="24"/>
        </w:rPr>
        <w:t></w:t>
      </w:r>
      <w:r w:rsidRPr="00BA017E">
        <w:rPr>
          <w:rFonts w:ascii="Symbol" w:hAnsi="Symbol" w:cs="Symbol"/>
          <w:sz w:val="24"/>
          <w:szCs w:val="24"/>
        </w:rPr>
        <w:t></w:t>
      </w:r>
      <w:r w:rsidRPr="00BA017E">
        <w:rPr>
          <w:rFonts w:ascii="Symbol" w:hAnsi="Symbol" w:cs="Symbol"/>
          <w:sz w:val="24"/>
          <w:szCs w:val="24"/>
        </w:rPr>
        <w:t></w:t>
      </w:r>
      <w:r w:rsidRPr="00BA017E">
        <w:rPr>
          <w:rFonts w:ascii="Symbol" w:hAnsi="Symbol" w:cs="Symbol"/>
          <w:sz w:val="24"/>
          <w:szCs w:val="24"/>
        </w:rPr>
        <w:t></w:t>
      </w:r>
      <w:r w:rsidRPr="00BA017E">
        <w:rPr>
          <w:rFonts w:ascii="Symbol" w:hAnsi="Symbol" w:cs="Symbol"/>
          <w:sz w:val="24"/>
          <w:szCs w:val="24"/>
          <w:vertAlign w:val="subscript"/>
        </w:rPr>
        <w:t></w:t>
      </w:r>
      <w:r w:rsidRPr="00BA017E">
        <w:rPr>
          <w:rFonts w:ascii="Symbol" w:hAnsi="Symbol" w:cs="Symbol"/>
          <w:sz w:val="24"/>
          <w:szCs w:val="24"/>
        </w:rPr>
        <w:t></w:t>
      </w:r>
    </w:p>
    <w:p w:rsidR="00BA017E" w:rsidRDefault="00964755" w:rsidP="00BA017E">
      <w:pPr>
        <w:tabs>
          <w:tab w:val="left" w:pos="2685"/>
        </w:tabs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>NiCO</w:t>
      </w:r>
      <w:r>
        <w:rPr>
          <w:rFonts w:ascii="Times New Roman" w:hAnsi="Times New Roman" w:cs="Times New Roman"/>
          <w:sz w:val="16"/>
          <w:szCs w:val="16"/>
        </w:rPr>
        <w:t xml:space="preserve">3 </w:t>
      </w:r>
      <w:r w:rsidR="00BA017E" w:rsidRPr="00BA017E">
        <w:rPr>
          <w:rFonts w:ascii="Symbol" w:hAnsi="Symbol" w:cs="Symbol"/>
          <w:sz w:val="24"/>
          <w:szCs w:val="24"/>
        </w:rPr>
        <w:t></w:t>
      </w:r>
      <w:r w:rsidRPr="00964755">
        <w:rPr>
          <w:rFonts w:ascii="Symbol" w:hAnsi="Symbol" w:cs="Symbol"/>
          <w:sz w:val="24"/>
          <w:szCs w:val="24"/>
        </w:rPr>
        <w:t></w:t>
      </w:r>
      <w:r w:rsidRPr="00BA017E">
        <w:rPr>
          <w:rFonts w:ascii="Symbol" w:hAnsi="Symbol" w:cs="Symbol"/>
          <w:sz w:val="24"/>
          <w:szCs w:val="24"/>
        </w:rPr>
        <w:t></w:t>
      </w:r>
      <w:r w:rsidRPr="00BA017E">
        <w:rPr>
          <w:rFonts w:ascii="Symbol" w:hAnsi="Symbol" w:cs="Symbol"/>
          <w:sz w:val="24"/>
          <w:szCs w:val="24"/>
          <w:vertAlign w:val="subscript"/>
        </w:rPr>
        <w:t></w:t>
      </w:r>
      <w:r w:rsidRPr="00BA017E">
        <w:rPr>
          <w:rFonts w:ascii="Times New Roman" w:hAnsi="Times New Roman" w:cs="Times New Roman"/>
          <w:iCs/>
          <w:sz w:val="24"/>
          <w:szCs w:val="24"/>
        </w:rPr>
        <w:t>SO</w:t>
      </w:r>
      <w:r w:rsidRPr="00BA017E">
        <w:rPr>
          <w:rFonts w:ascii="Times New Roman" w:hAnsi="Times New Roman" w:cs="Times New Roman"/>
          <w:iCs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iCs/>
          <w:sz w:val="24"/>
          <w:szCs w:val="24"/>
        </w:rPr>
        <w:t>----&gt;</w:t>
      </w:r>
      <w:r w:rsidR="00BA017E" w:rsidRPr="00BA017E">
        <w:rPr>
          <w:rFonts w:ascii="Symbol" w:hAnsi="Symbol" w:cs="Symbol"/>
          <w:sz w:val="24"/>
          <w:szCs w:val="24"/>
        </w:rPr>
        <w:t></w:t>
      </w:r>
      <w:r w:rsidR="00BA017E" w:rsidRPr="00BA017E">
        <w:rPr>
          <w:rFonts w:ascii="Symbol" w:hAnsi="Symbol" w:cs="Symbol"/>
          <w:sz w:val="24"/>
          <w:szCs w:val="24"/>
        </w:rPr>
        <w:t></w:t>
      </w:r>
      <w:r w:rsidRPr="00BA017E">
        <w:rPr>
          <w:rFonts w:ascii="Times New Roman" w:hAnsi="Times New Roman" w:cs="Times New Roman"/>
          <w:iCs/>
          <w:sz w:val="24"/>
          <w:szCs w:val="24"/>
        </w:rPr>
        <w:t>NiSO</w:t>
      </w:r>
      <w:r w:rsidRPr="00BA017E">
        <w:rPr>
          <w:rFonts w:ascii="Times New Roman" w:hAnsi="Times New Roman" w:cs="Times New Roman"/>
          <w:iCs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iCs/>
          <w:sz w:val="24"/>
          <w:szCs w:val="24"/>
          <w:vertAlign w:val="subscript"/>
        </w:rPr>
        <w:t xml:space="preserve">  </w:t>
      </w:r>
      <w:r w:rsidR="00BA017E" w:rsidRPr="00BA017E">
        <w:rPr>
          <w:rFonts w:ascii="Symbol" w:hAnsi="Symbol" w:cs="Symbol"/>
          <w:sz w:val="24"/>
          <w:szCs w:val="24"/>
        </w:rPr>
        <w:t></w:t>
      </w:r>
      <w:r>
        <w:rPr>
          <w:rFonts w:ascii="Symbol" w:hAnsi="Symbol" w:cs="Symbol"/>
          <w:sz w:val="24"/>
          <w:szCs w:val="24"/>
        </w:rPr>
        <w:t></w:t>
      </w:r>
      <w:r w:rsidRPr="00BA017E">
        <w:rPr>
          <w:rFonts w:ascii="Symbol" w:hAnsi="Symbol" w:cs="Symbol"/>
          <w:sz w:val="24"/>
          <w:szCs w:val="24"/>
        </w:rPr>
        <w:t></w:t>
      </w:r>
      <w:r w:rsidRPr="00BA017E">
        <w:rPr>
          <w:rFonts w:ascii="Symbol" w:hAnsi="Symbol" w:cs="Symbol"/>
          <w:sz w:val="24"/>
          <w:szCs w:val="24"/>
          <w:vertAlign w:val="subscript"/>
        </w:rPr>
        <w:t></w:t>
      </w:r>
      <w:r w:rsidRPr="00BA017E">
        <w:rPr>
          <w:rFonts w:ascii="Symbol" w:hAnsi="Symbol" w:cs="Symbol"/>
          <w:sz w:val="24"/>
          <w:szCs w:val="24"/>
        </w:rPr>
        <w:t></w:t>
      </w:r>
      <w:r>
        <w:rPr>
          <w:rFonts w:ascii="Symbol" w:hAnsi="Symbol" w:cs="Symbol"/>
          <w:sz w:val="24"/>
          <w:szCs w:val="24"/>
        </w:rPr>
        <w:t></w:t>
      </w:r>
      <w:r w:rsidRPr="00BA017E">
        <w:rPr>
          <w:rFonts w:ascii="Symbol" w:hAnsi="Symbol" w:cs="Symbol"/>
          <w:sz w:val="24"/>
          <w:szCs w:val="24"/>
        </w:rPr>
        <w:t>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964755" w:rsidRPr="00964755" w:rsidRDefault="00964755" w:rsidP="009647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4755" w:rsidRPr="000301C7" w:rsidRDefault="00964755" w:rsidP="001F44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>Krystalizuje-li síran s roztoky síranů alkalických kovů nebo síranu amonného, tak vznikají podvojné soli.</w:t>
      </w:r>
      <w:r w:rsidR="001F44E0" w:rsidRPr="000301C7">
        <w:rPr>
          <w:rFonts w:ascii="Times New Roman" w:hAnsi="Times New Roman" w:cs="Times New Roman"/>
          <w:sz w:val="24"/>
          <w:szCs w:val="24"/>
        </w:rPr>
        <w:t xml:space="preserve"> </w:t>
      </w:r>
      <w:r w:rsidRPr="000301C7">
        <w:rPr>
          <w:rFonts w:ascii="Times New Roman" w:hAnsi="Times New Roman" w:cs="Times New Roman"/>
          <w:sz w:val="24"/>
          <w:szCs w:val="24"/>
        </w:rPr>
        <w:t>Z těchto podvojných solí</w:t>
      </w:r>
      <w:r w:rsidR="00423804" w:rsidRPr="000301C7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 w:rsidR="00423804" w:rsidRPr="000301C7">
        <w:rPr>
          <w:rFonts w:ascii="Times New Roman" w:hAnsi="Times New Roman" w:cs="Times New Roman"/>
          <w:sz w:val="24"/>
          <w:szCs w:val="24"/>
        </w:rPr>
        <w:t>tzv</w:t>
      </w:r>
      <w:proofErr w:type="spellEnd"/>
      <w:r w:rsidR="00423804" w:rsidRPr="000301C7">
        <w:rPr>
          <w:rFonts w:ascii="Times New Roman" w:hAnsi="Times New Roman" w:cs="Times New Roman"/>
          <w:sz w:val="24"/>
          <w:szCs w:val="24"/>
        </w:rPr>
        <w:t xml:space="preserve"> .</w:t>
      </w:r>
      <w:r w:rsidR="00423804" w:rsidRPr="000301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23804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schönity</w:t>
      </w:r>
      <w:proofErr w:type="spellEnd"/>
      <w:proofErr w:type="gramEnd"/>
      <w:r w:rsidR="00423804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0301C7">
        <w:rPr>
          <w:rFonts w:ascii="Times New Roman" w:hAnsi="Times New Roman" w:cs="Times New Roman"/>
          <w:sz w:val="24"/>
          <w:szCs w:val="24"/>
        </w:rPr>
        <w:t xml:space="preserve"> má</w:t>
      </w:r>
      <w:r w:rsidR="001F44E0" w:rsidRPr="000301C7">
        <w:rPr>
          <w:rFonts w:ascii="Times New Roman" w:hAnsi="Times New Roman" w:cs="Times New Roman"/>
          <w:sz w:val="24"/>
          <w:szCs w:val="24"/>
        </w:rPr>
        <w:t xml:space="preserve"> </w:t>
      </w:r>
      <w:r w:rsidRPr="000301C7">
        <w:rPr>
          <w:rFonts w:ascii="Times New Roman" w:hAnsi="Times New Roman" w:cs="Times New Roman"/>
          <w:sz w:val="24"/>
          <w:szCs w:val="24"/>
        </w:rPr>
        <w:t>velký význam modrozelený(NH4)2Ni(SO4)2·6H2O, který</w:t>
      </w:r>
      <w:r w:rsidR="001F44E0" w:rsidRPr="000301C7">
        <w:rPr>
          <w:rFonts w:ascii="Times New Roman" w:hAnsi="Times New Roman" w:cs="Times New Roman"/>
          <w:sz w:val="24"/>
          <w:szCs w:val="24"/>
        </w:rPr>
        <w:t xml:space="preserve"> </w:t>
      </w:r>
      <w:r w:rsidRPr="000301C7">
        <w:rPr>
          <w:rFonts w:ascii="Times New Roman" w:hAnsi="Times New Roman" w:cs="Times New Roman"/>
          <w:sz w:val="24"/>
          <w:szCs w:val="24"/>
        </w:rPr>
        <w:t>se používá pro galvanické</w:t>
      </w:r>
      <w:r w:rsidR="001F44E0" w:rsidRPr="000301C7">
        <w:rPr>
          <w:rFonts w:ascii="Times New Roman" w:hAnsi="Times New Roman" w:cs="Times New Roman"/>
          <w:sz w:val="24"/>
          <w:szCs w:val="24"/>
        </w:rPr>
        <w:t xml:space="preserve"> </w:t>
      </w:r>
      <w:r w:rsidRPr="000301C7">
        <w:rPr>
          <w:rFonts w:ascii="Times New Roman" w:hAnsi="Times New Roman" w:cs="Times New Roman"/>
          <w:sz w:val="24"/>
          <w:szCs w:val="24"/>
        </w:rPr>
        <w:t>niklování kovů. V přírodě se</w:t>
      </w:r>
      <w:r w:rsidR="001F44E0" w:rsidRPr="000301C7">
        <w:rPr>
          <w:rFonts w:ascii="Times New Roman" w:hAnsi="Times New Roman" w:cs="Times New Roman"/>
          <w:sz w:val="24"/>
          <w:szCs w:val="24"/>
        </w:rPr>
        <w:t xml:space="preserve"> </w:t>
      </w:r>
      <w:r w:rsidRPr="000301C7">
        <w:rPr>
          <w:rFonts w:ascii="Times New Roman" w:hAnsi="Times New Roman" w:cs="Times New Roman"/>
          <w:sz w:val="24"/>
          <w:szCs w:val="24"/>
        </w:rPr>
        <w:t>síran nikelnatý vyskytuje</w:t>
      </w:r>
      <w:r w:rsidR="001F44E0" w:rsidRPr="000301C7">
        <w:rPr>
          <w:rFonts w:ascii="Times New Roman" w:hAnsi="Times New Roman" w:cs="Times New Roman"/>
          <w:sz w:val="24"/>
          <w:szCs w:val="24"/>
        </w:rPr>
        <w:t xml:space="preserve"> </w:t>
      </w:r>
      <w:r w:rsidRPr="000301C7">
        <w:rPr>
          <w:rFonts w:ascii="Times New Roman" w:hAnsi="Times New Roman" w:cs="Times New Roman"/>
          <w:sz w:val="24"/>
          <w:szCs w:val="24"/>
        </w:rPr>
        <w:t xml:space="preserve">jako minerál </w:t>
      </w:r>
      <w:proofErr w:type="spellStart"/>
      <w:r w:rsidRPr="000301C7">
        <w:rPr>
          <w:rFonts w:ascii="Times New Roman" w:hAnsi="Times New Roman" w:cs="Times New Roman"/>
          <w:sz w:val="24"/>
          <w:szCs w:val="24"/>
        </w:rPr>
        <w:t>morenosit</w:t>
      </w:r>
      <w:proofErr w:type="spellEnd"/>
      <w:r w:rsidRPr="000301C7">
        <w:rPr>
          <w:rFonts w:ascii="Times New Roman" w:hAnsi="Times New Roman" w:cs="Times New Roman"/>
          <w:sz w:val="24"/>
          <w:szCs w:val="24"/>
        </w:rPr>
        <w:t>.</w:t>
      </w:r>
      <w:r w:rsidRPr="000301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V hydratované podobě </w:t>
      </w:r>
      <w:proofErr w:type="spellStart"/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hexahydrátu</w:t>
      </w:r>
      <w:proofErr w:type="spellEnd"/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se vylučuje ve dvou modifikacích, první je stálá mezi 31,5 °C a 53,3 °C a má modrozelenou barvu a druhá je stálá nad 53,3 °C a má zelenou barvu. Za obyčejné teploty krystaluje </w:t>
      </w:r>
      <w:proofErr w:type="spellStart"/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heptahydrát</w:t>
      </w:r>
      <w:proofErr w:type="spellEnd"/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v smaragdově zelených krystalech a označuje se jako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nikelnatá skalice</w:t>
      </w:r>
      <w:r w:rsidR="001F44E0" w:rsidRPr="000301C7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– </w:t>
      </w:r>
      <w:r w:rsidR="001F44E0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NiSO</w:t>
      </w:r>
      <w:r w:rsidR="001F44E0" w:rsidRPr="000301C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4</w:t>
      </w:r>
      <w:r w:rsidR="000301C7">
        <w:rPr>
          <w:rFonts w:ascii="Times New Roman" w:hAnsi="Times New Roman" w:cs="Times New Roman"/>
          <w:sz w:val="24"/>
          <w:szCs w:val="24"/>
        </w:rPr>
        <w:t xml:space="preserve"> . </w:t>
      </w:r>
      <w:r w:rsidR="001F44E0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7 H</w:t>
      </w:r>
      <w:r w:rsidR="001F44E0" w:rsidRPr="000301C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="001F44E0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O(vzniká rozpouštěním niklu ve zředěné kyselině sírové).</w:t>
      </w:r>
    </w:p>
    <w:p w:rsidR="00964755" w:rsidRPr="00427870" w:rsidRDefault="00964755" w:rsidP="00BA017E">
      <w:pPr>
        <w:tabs>
          <w:tab w:val="left" w:pos="2685"/>
        </w:tabs>
        <w:rPr>
          <w:rFonts w:ascii="Times New Roman" w:hAnsi="Times New Roman" w:cs="Times New Roman"/>
          <w:i/>
          <w:sz w:val="24"/>
          <w:szCs w:val="24"/>
        </w:rPr>
      </w:pPr>
      <w:r w:rsidRPr="00964755">
        <w:rPr>
          <w:rFonts w:ascii="Times New Roman" w:hAnsi="Times New Roman" w:cs="Times New Roman"/>
          <w:noProof/>
          <w:sz w:val="24"/>
          <w:szCs w:val="24"/>
          <w:vertAlign w:val="subscript"/>
          <w:lang w:eastAsia="cs-CZ"/>
        </w:rPr>
        <w:lastRenderedPageBreak/>
        <w:drawing>
          <wp:inline distT="0" distB="0" distL="0" distR="0">
            <wp:extent cx="1990725" cy="1457325"/>
            <wp:effectExtent l="19050" t="0" r="0" b="0"/>
            <wp:docPr id="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917" cy="145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870">
        <w:rPr>
          <w:rFonts w:ascii="Times New Roman" w:hAnsi="Times New Roman" w:cs="Times New Roman"/>
          <w:sz w:val="24"/>
          <w:szCs w:val="24"/>
        </w:rPr>
        <w:t xml:space="preserve">   </w:t>
      </w:r>
      <w:r w:rsidRPr="00427870">
        <w:rPr>
          <w:rFonts w:ascii="Times New Roman" w:hAnsi="Times New Roman" w:cs="Times New Roman"/>
          <w:i/>
          <w:sz w:val="24"/>
          <w:szCs w:val="24"/>
        </w:rPr>
        <w:t xml:space="preserve">minerál </w:t>
      </w:r>
      <w:proofErr w:type="spellStart"/>
      <w:r w:rsidRPr="00427870">
        <w:rPr>
          <w:rFonts w:ascii="Times New Roman" w:hAnsi="Times New Roman" w:cs="Times New Roman"/>
          <w:i/>
          <w:sz w:val="24"/>
          <w:szCs w:val="24"/>
        </w:rPr>
        <w:t>morenosit</w:t>
      </w:r>
      <w:proofErr w:type="spellEnd"/>
      <w:r w:rsidR="00427870">
        <w:rPr>
          <w:rFonts w:ascii="Times New Roman" w:hAnsi="Times New Roman" w:cs="Times New Roman"/>
          <w:sz w:val="24"/>
          <w:szCs w:val="24"/>
        </w:rPr>
        <w:t xml:space="preserve"> </w:t>
      </w:r>
      <w:r w:rsidR="00427870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351471" cy="2559018"/>
            <wp:effectExtent l="19050" t="0" r="1329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388" cy="255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870" w:rsidRPr="00427870">
        <w:rPr>
          <w:rFonts w:ascii="Times New Roman" w:hAnsi="Times New Roman" w:cs="Times New Roman"/>
          <w:i/>
          <w:sz w:val="24"/>
          <w:szCs w:val="24"/>
        </w:rPr>
        <w:t xml:space="preserve">připravený </w:t>
      </w:r>
      <w:proofErr w:type="spellStart"/>
      <w:r w:rsidR="00427870" w:rsidRPr="00427870">
        <w:rPr>
          <w:rFonts w:ascii="Times New Roman" w:hAnsi="Times New Roman" w:cs="Times New Roman"/>
          <w:i/>
          <w:sz w:val="24"/>
          <w:szCs w:val="24"/>
        </w:rPr>
        <w:t>heptahydrát</w:t>
      </w:r>
      <w:proofErr w:type="spellEnd"/>
      <w:r w:rsidR="00427870" w:rsidRPr="00427870">
        <w:rPr>
          <w:rFonts w:ascii="Times New Roman" w:hAnsi="Times New Roman" w:cs="Times New Roman"/>
          <w:i/>
          <w:sz w:val="24"/>
          <w:szCs w:val="24"/>
        </w:rPr>
        <w:t xml:space="preserve"> síranu nikelnatého</w:t>
      </w:r>
    </w:p>
    <w:p w:rsidR="001F44E0" w:rsidRPr="000301C7" w:rsidRDefault="001F44E0" w:rsidP="001F44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b/>
          <w:sz w:val="24"/>
          <w:szCs w:val="24"/>
        </w:rPr>
        <w:t>NiCO3</w:t>
      </w:r>
      <w:r w:rsidRPr="000301C7">
        <w:rPr>
          <w:rFonts w:ascii="Times New Roman" w:hAnsi="Times New Roman" w:cs="Times New Roman"/>
          <w:sz w:val="24"/>
          <w:szCs w:val="24"/>
        </w:rPr>
        <w:t xml:space="preserve"> – uhličitan nikelnatý - Uhličitan nikelnatý se vyskytuje jako světle zelená jemně krystalická látka, která je velmi málo rozpustná ve vodě. V závislosti na teplotě sušení se dá připravit i jako </w:t>
      </w:r>
      <w:proofErr w:type="spellStart"/>
      <w:r w:rsidRPr="000301C7">
        <w:rPr>
          <w:rFonts w:ascii="Times New Roman" w:hAnsi="Times New Roman" w:cs="Times New Roman"/>
          <w:sz w:val="24"/>
          <w:szCs w:val="24"/>
        </w:rPr>
        <w:t>hexahydrát</w:t>
      </w:r>
      <w:proofErr w:type="spellEnd"/>
      <w:r w:rsidRPr="000301C7">
        <w:rPr>
          <w:rFonts w:ascii="Times New Roman" w:hAnsi="Times New Roman" w:cs="Times New Roman"/>
          <w:sz w:val="24"/>
          <w:szCs w:val="24"/>
        </w:rPr>
        <w:t>. Vylučuje se z roztoků nikelnatých solí přidáním roztoku</w:t>
      </w:r>
    </w:p>
    <w:p w:rsidR="001F44E0" w:rsidRPr="000301C7" w:rsidRDefault="001F44E0" w:rsidP="001F44E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0301C7">
        <w:rPr>
          <w:rFonts w:ascii="Times New Roman" w:hAnsi="Times New Roman" w:cs="Times New Roman"/>
          <w:sz w:val="24"/>
          <w:szCs w:val="24"/>
        </w:rPr>
        <w:t>hydrogenuhličitanů</w:t>
      </w:r>
      <w:proofErr w:type="spellEnd"/>
      <w:r w:rsidRPr="000301C7">
        <w:rPr>
          <w:rFonts w:ascii="Times New Roman" w:hAnsi="Times New Roman" w:cs="Times New Roman"/>
          <w:sz w:val="24"/>
          <w:szCs w:val="24"/>
        </w:rPr>
        <w:t xml:space="preserve"> alkalických kovů. V následující rovnici je tato reakce uvedena</w:t>
      </w:r>
    </w:p>
    <w:p w:rsidR="001F44E0" w:rsidRPr="000301C7" w:rsidRDefault="001F44E0" w:rsidP="001F44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>u sloučeniny síranu nikelnatého.</w:t>
      </w:r>
    </w:p>
    <w:p w:rsidR="001F44E0" w:rsidRDefault="001F44E0" w:rsidP="001F44E0">
      <w:pPr>
        <w:spacing w:after="0"/>
        <w:rPr>
          <w:rFonts w:ascii="Times New Roman" w:hAnsi="Times New Roman" w:cs="Times New Roman"/>
          <w:i/>
          <w:iCs/>
          <w:sz w:val="24"/>
          <w:szCs w:val="24"/>
          <w:vertAlign w:val="subscript"/>
        </w:rPr>
      </w:pP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NiSO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</w:t>
      </w:r>
      <w:r>
        <w:rPr>
          <w:rFonts w:ascii="Symbol" w:hAnsi="Symbol" w:cs="Symbol"/>
          <w:sz w:val="24"/>
          <w:szCs w:val="24"/>
        </w:rPr>
        <w:t>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NaHCO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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NiCO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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i/>
          <w:iCs/>
          <w:sz w:val="24"/>
          <w:szCs w:val="24"/>
        </w:rPr>
        <w:t>NaHSO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4</w:t>
      </w:r>
    </w:p>
    <w:p w:rsidR="001F44E0" w:rsidRDefault="001F44E0" w:rsidP="001F44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Jestliže se roztok nikelnaté soli sr</w:t>
      </w:r>
      <w:r w:rsidR="00423804">
        <w:rPr>
          <w:rFonts w:ascii="Times New Roman" w:hAnsi="Times New Roman" w:cs="Times New Roman"/>
          <w:sz w:val="24"/>
          <w:szCs w:val="24"/>
        </w:rPr>
        <w:t>áž</w:t>
      </w:r>
      <w:r>
        <w:rPr>
          <w:rFonts w:ascii="Times New Roman" w:hAnsi="Times New Roman" w:cs="Times New Roman"/>
          <w:sz w:val="24"/>
          <w:szCs w:val="24"/>
        </w:rPr>
        <w:t xml:space="preserve">í roztokem uhličitanu alkalického kovu, tak </w:t>
      </w:r>
      <w:proofErr w:type="gramStart"/>
      <w:r>
        <w:rPr>
          <w:rFonts w:ascii="Times New Roman" w:hAnsi="Times New Roman" w:cs="Times New Roman"/>
          <w:sz w:val="24"/>
          <w:szCs w:val="24"/>
        </w:rPr>
        <w:t>namísto</w:t>
      </w:r>
      <w:proofErr w:type="gramEnd"/>
    </w:p>
    <w:p w:rsidR="001F44E0" w:rsidRDefault="001F44E0" w:rsidP="001F44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čistého uhličitanu nikelnatého vzniká zásaditý uhličitan o </w:t>
      </w:r>
      <w:proofErr w:type="spellStart"/>
      <w:r>
        <w:rPr>
          <w:rFonts w:ascii="Times New Roman" w:hAnsi="Times New Roman" w:cs="Times New Roman"/>
          <w:sz w:val="24"/>
          <w:szCs w:val="24"/>
        </w:rPr>
        <w:t>nestechiometrickém</w:t>
      </w:r>
      <w:proofErr w:type="spellEnd"/>
    </w:p>
    <w:p w:rsidR="001F44E0" w:rsidRDefault="001F44E0" w:rsidP="001F44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uspořádání:</w:t>
      </w:r>
    </w:p>
    <w:p w:rsidR="001F44E0" w:rsidRDefault="001F44E0" w:rsidP="001F44E0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4"/>
          <w:szCs w:val="24"/>
        </w:rPr>
      </w:pPr>
      <w:r w:rsidRPr="00423804">
        <w:rPr>
          <w:rFonts w:ascii="Times New Roman" w:hAnsi="Times New Roman" w:cs="Times New Roman"/>
          <w:i/>
          <w:iCs/>
          <w:sz w:val="24"/>
          <w:szCs w:val="24"/>
        </w:rPr>
        <w:t>aNiCO</w:t>
      </w:r>
      <w:r w:rsidR="00423804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3</w:t>
      </w:r>
      <w:r w:rsidR="0042380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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bNi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(OH)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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i/>
          <w:iCs/>
          <w:sz w:val="24"/>
          <w:szCs w:val="24"/>
        </w:rPr>
        <w:t>cH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O </w:t>
      </w:r>
    </w:p>
    <w:p w:rsidR="001F44E0" w:rsidRPr="000301C7" w:rsidRDefault="001F44E0" w:rsidP="001F44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>Pokud se pou</w:t>
      </w:r>
      <w:r w:rsidR="00423804" w:rsidRPr="000301C7">
        <w:rPr>
          <w:rFonts w:ascii="Times New Roman" w:hAnsi="Times New Roman" w:cs="Times New Roman"/>
          <w:sz w:val="24"/>
          <w:szCs w:val="24"/>
        </w:rPr>
        <w:t>ž</w:t>
      </w:r>
      <w:r w:rsidRPr="000301C7">
        <w:rPr>
          <w:rFonts w:ascii="Times New Roman" w:hAnsi="Times New Roman" w:cs="Times New Roman"/>
          <w:sz w:val="24"/>
          <w:szCs w:val="24"/>
        </w:rPr>
        <w:t xml:space="preserve">ije na přípravu </w:t>
      </w:r>
      <w:proofErr w:type="spellStart"/>
      <w:r w:rsidRPr="000301C7">
        <w:rPr>
          <w:rFonts w:ascii="Times New Roman" w:hAnsi="Times New Roman" w:cs="Times New Roman"/>
          <w:sz w:val="24"/>
          <w:szCs w:val="24"/>
        </w:rPr>
        <w:t>hydrogenuhličitan</w:t>
      </w:r>
      <w:proofErr w:type="spellEnd"/>
      <w:r w:rsidRPr="000301C7">
        <w:rPr>
          <w:rFonts w:ascii="Times New Roman" w:hAnsi="Times New Roman" w:cs="Times New Roman"/>
          <w:sz w:val="24"/>
          <w:szCs w:val="24"/>
        </w:rPr>
        <w:t xml:space="preserve"> amonný nebo pokud bude produkt</w:t>
      </w:r>
    </w:p>
    <w:p w:rsidR="00423804" w:rsidRPr="000301C7" w:rsidRDefault="001F44E0" w:rsidP="004238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>krystalizovat s jinými uhličitany, tak budou vznikat různé podvojné soli.</w:t>
      </w:r>
      <w:r w:rsidR="00423804" w:rsidRPr="000301C7">
        <w:rPr>
          <w:rFonts w:ascii="Times New Roman" w:hAnsi="Times New Roman" w:cs="Times New Roman"/>
          <w:sz w:val="24"/>
          <w:szCs w:val="24"/>
        </w:rPr>
        <w:t xml:space="preserve"> Uhličitan nikelnatý se používá pro přípravu barev a jako výchozí surovina pro výrobu</w:t>
      </w:r>
    </w:p>
    <w:p w:rsidR="001F44E0" w:rsidRDefault="00423804" w:rsidP="004238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>jiných nikelnatých sloučenin.</w:t>
      </w:r>
    </w:p>
    <w:p w:rsidR="000301C7" w:rsidRPr="00427870" w:rsidRDefault="000301C7" w:rsidP="00423804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1903095" cy="1424940"/>
            <wp:effectExtent l="19050" t="0" r="1905" b="0"/>
            <wp:docPr id="2" name="obrázek 10" descr="http://upload.wikimedia.org/wikipedia/commons/thumb/c/c8/Basic-nickel%28II%29-carbonate.jpg/200px-Basic-nickel%28II%29-carbon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pload.wikimedia.org/wikipedia/commons/thumb/c/c8/Basic-nickel%28II%29-carbonate.jpg/200px-Basic-nickel%28II%29-carbonat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27870">
        <w:rPr>
          <w:rFonts w:ascii="Times New Roman" w:hAnsi="Times New Roman" w:cs="Times New Roman"/>
          <w:i/>
          <w:sz w:val="24"/>
          <w:szCs w:val="24"/>
        </w:rPr>
        <w:t>uhličitan nikelnatý</w:t>
      </w:r>
    </w:p>
    <w:p w:rsidR="0085685B" w:rsidRDefault="0085685B" w:rsidP="00423804">
      <w:pPr>
        <w:shd w:val="clear" w:color="auto" w:fill="FFFFFF"/>
        <w:spacing w:after="72" w:line="318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423804" w:rsidRPr="000301C7" w:rsidRDefault="00423804" w:rsidP="00423804">
      <w:pPr>
        <w:shd w:val="clear" w:color="auto" w:fill="FFFFFF"/>
        <w:spacing w:after="72" w:line="318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0301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lastRenderedPageBreak/>
        <w:t>Organické sloučeniny</w:t>
      </w:r>
    </w:p>
    <w:p w:rsidR="00423804" w:rsidRPr="000301C7" w:rsidRDefault="00423804" w:rsidP="004238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 </w:t>
      </w:r>
      <w:r w:rsidRPr="000301C7">
        <w:rPr>
          <w:rStyle w:val="apple-style-span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NiC</w:t>
      </w:r>
      <w:r w:rsidRPr="000301C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vertAlign w:val="subscript"/>
        </w:rPr>
        <w:t>2</w:t>
      </w:r>
      <w:r w:rsidRPr="000301C7">
        <w:rPr>
          <w:rStyle w:val="apple-style-span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O</w:t>
      </w:r>
      <w:r w:rsidRPr="000301C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vertAlign w:val="subscript"/>
        </w:rPr>
        <w:t>4</w:t>
      </w:r>
      <w:r w:rsidRPr="000301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 xml:space="preserve"> </w:t>
      </w:r>
      <w:r w:rsidRPr="000301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– Šťavelan nikelnatý - </w:t>
      </w:r>
      <w:r w:rsidRPr="000301C7">
        <w:rPr>
          <w:rFonts w:ascii="Times New Roman" w:hAnsi="Times New Roman" w:cs="Times New Roman"/>
          <w:sz w:val="24"/>
          <w:szCs w:val="24"/>
        </w:rPr>
        <w:t>Šťavelan nikelna</w:t>
      </w:r>
      <w:r w:rsidR="000301C7">
        <w:rPr>
          <w:rFonts w:ascii="Times New Roman" w:hAnsi="Times New Roman" w:cs="Times New Roman"/>
          <w:sz w:val="24"/>
          <w:szCs w:val="24"/>
        </w:rPr>
        <w:t>tý tvoří v roztoku nazelenalé až</w:t>
      </w:r>
      <w:r w:rsidRPr="000301C7">
        <w:rPr>
          <w:rFonts w:ascii="Times New Roman" w:hAnsi="Times New Roman" w:cs="Times New Roman"/>
          <w:sz w:val="24"/>
          <w:szCs w:val="24"/>
        </w:rPr>
        <w:t xml:space="preserve"> namodralé vločky. Ve vodě je tato</w:t>
      </w:r>
      <w:r w:rsidR="000301C7">
        <w:rPr>
          <w:rFonts w:ascii="Times New Roman" w:hAnsi="Times New Roman" w:cs="Times New Roman"/>
          <w:sz w:val="24"/>
          <w:szCs w:val="24"/>
        </w:rPr>
        <w:t xml:space="preserve"> </w:t>
      </w:r>
      <w:r w:rsidRPr="000301C7">
        <w:rPr>
          <w:rFonts w:ascii="Times New Roman" w:hAnsi="Times New Roman" w:cs="Times New Roman"/>
          <w:sz w:val="24"/>
          <w:szCs w:val="24"/>
        </w:rPr>
        <w:t>sloučenina nerozpustná, ale rozpouští se v roztocích silných kyselin a</w:t>
      </w:r>
    </w:p>
    <w:p w:rsidR="00423804" w:rsidRPr="000301C7" w:rsidRDefault="00423804" w:rsidP="004238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>v roztoku amoniaku, kde se tvoří komplexní kationy s amoniakem jako ligandem.</w:t>
      </w:r>
    </w:p>
    <w:p w:rsidR="00423804" w:rsidRPr="000301C7" w:rsidRDefault="00423804" w:rsidP="004238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>Dále je také rozpustný ve vroucím roztoku šťavelanu draselného, ze kterého krystalizuje</w:t>
      </w:r>
    </w:p>
    <w:p w:rsidR="00423804" w:rsidRPr="000301C7" w:rsidRDefault="00423804" w:rsidP="004238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>jako podvojná sůl. Šťavelan nikelnatý se připravuje reakcí roztoku kyseliny šťavelové</w:t>
      </w:r>
    </w:p>
    <w:p w:rsidR="00423804" w:rsidRPr="000301C7" w:rsidRDefault="00423804" w:rsidP="004238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>s hydroxidem, oxidem nikelnatým nebo některými nikelnatými solemi.</w:t>
      </w:r>
    </w:p>
    <w:p w:rsidR="00423804" w:rsidRPr="00423804" w:rsidRDefault="00423804" w:rsidP="004238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H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i/>
          <w:iCs/>
          <w:sz w:val="24"/>
          <w:szCs w:val="24"/>
        </w:rPr>
        <w:t>C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i/>
          <w:iCs/>
          <w:sz w:val="24"/>
          <w:szCs w:val="24"/>
        </w:rPr>
        <w:t>O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4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+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NiO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---&gt; </w:t>
      </w:r>
      <w:r w:rsidRPr="00423804">
        <w:rPr>
          <w:rFonts w:ascii="Times New Roman" w:hAnsi="Times New Roman" w:cs="Times New Roman"/>
          <w:i/>
          <w:iCs/>
          <w:sz w:val="24"/>
          <w:szCs w:val="24"/>
        </w:rPr>
        <w:t>NiC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423804">
        <w:rPr>
          <w:rFonts w:ascii="Times New Roman" w:hAnsi="Times New Roman" w:cs="Times New Roman"/>
          <w:i/>
          <w:iCs/>
          <w:sz w:val="24"/>
          <w:szCs w:val="24"/>
        </w:rPr>
        <w:t>O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4 </w:t>
      </w:r>
      <w:r>
        <w:rPr>
          <w:rFonts w:ascii="Times New Roman" w:hAnsi="Times New Roman" w:cs="Times New Roman"/>
          <w:i/>
          <w:iCs/>
          <w:sz w:val="24"/>
          <w:szCs w:val="24"/>
        </w:rPr>
        <w:t>+ H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i/>
          <w:iCs/>
          <w:sz w:val="24"/>
          <w:szCs w:val="24"/>
        </w:rPr>
        <w:t>O</w:t>
      </w:r>
    </w:p>
    <w:p w:rsidR="00423804" w:rsidRDefault="00423804" w:rsidP="004238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H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i/>
          <w:iCs/>
          <w:sz w:val="24"/>
          <w:szCs w:val="24"/>
        </w:rPr>
        <w:t>C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i/>
          <w:iCs/>
          <w:sz w:val="24"/>
          <w:szCs w:val="24"/>
        </w:rPr>
        <w:t>O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4  </w:t>
      </w:r>
      <w:r>
        <w:rPr>
          <w:rFonts w:ascii="Times New Roman" w:hAnsi="Times New Roman" w:cs="Times New Roman"/>
          <w:i/>
          <w:iCs/>
          <w:sz w:val="24"/>
          <w:szCs w:val="24"/>
        </w:rPr>
        <w:t>+ Ni (OH)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---&gt;</w:t>
      </w:r>
      <w:r w:rsidRPr="00423804">
        <w:rPr>
          <w:rFonts w:ascii="Times New Roman" w:hAnsi="Times New Roman" w:cs="Times New Roman"/>
          <w:i/>
          <w:iCs/>
          <w:sz w:val="24"/>
          <w:szCs w:val="24"/>
        </w:rPr>
        <w:t xml:space="preserve"> NiC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423804">
        <w:rPr>
          <w:rFonts w:ascii="Times New Roman" w:hAnsi="Times New Roman" w:cs="Times New Roman"/>
          <w:i/>
          <w:iCs/>
          <w:sz w:val="24"/>
          <w:szCs w:val="24"/>
        </w:rPr>
        <w:t>O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+ 2H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i/>
          <w:iCs/>
          <w:sz w:val="24"/>
          <w:szCs w:val="24"/>
        </w:rPr>
        <w:t>O</w:t>
      </w:r>
    </w:p>
    <w:p w:rsidR="00423804" w:rsidRDefault="00423804" w:rsidP="004238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vertAlign w:val="subscript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H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i/>
          <w:iCs/>
          <w:sz w:val="24"/>
          <w:szCs w:val="24"/>
        </w:rPr>
        <w:t>C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i/>
          <w:iCs/>
          <w:sz w:val="24"/>
          <w:szCs w:val="24"/>
        </w:rPr>
        <w:t>O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4 </w:t>
      </w:r>
      <w:r>
        <w:rPr>
          <w:rFonts w:ascii="Times New Roman" w:hAnsi="Times New Roman" w:cs="Times New Roman"/>
          <w:i/>
          <w:iCs/>
          <w:sz w:val="24"/>
          <w:szCs w:val="24"/>
        </w:rPr>
        <w:t>+ Ni</w:t>
      </w:r>
      <w:r w:rsidR="00AD4968">
        <w:rPr>
          <w:rFonts w:ascii="Times New Roman" w:hAnsi="Times New Roman" w:cs="Times New Roman"/>
          <w:i/>
          <w:iCs/>
          <w:sz w:val="24"/>
          <w:szCs w:val="24"/>
        </w:rPr>
        <w:t>C</w:t>
      </w:r>
      <w:r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="00AD4968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3</w:t>
      </w:r>
      <w:r w:rsidR="00AD4968">
        <w:rPr>
          <w:rFonts w:ascii="Times New Roman" w:hAnsi="Times New Roman" w:cs="Times New Roman"/>
          <w:i/>
          <w:iCs/>
          <w:sz w:val="24"/>
          <w:szCs w:val="24"/>
        </w:rPr>
        <w:t xml:space="preserve">---&gt; </w:t>
      </w:r>
      <w:r w:rsidR="00AD4968" w:rsidRPr="00423804">
        <w:rPr>
          <w:rFonts w:ascii="Times New Roman" w:hAnsi="Times New Roman" w:cs="Times New Roman"/>
          <w:i/>
          <w:iCs/>
          <w:sz w:val="24"/>
          <w:szCs w:val="24"/>
        </w:rPr>
        <w:t>NiC</w:t>
      </w:r>
      <w:r w:rsidR="00AD4968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="00AD4968" w:rsidRPr="00423804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="00AD4968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4 </w:t>
      </w:r>
      <w:r w:rsidR="00AD4968">
        <w:rPr>
          <w:rFonts w:ascii="Times New Roman" w:hAnsi="Times New Roman" w:cs="Times New Roman"/>
          <w:i/>
          <w:iCs/>
          <w:sz w:val="24"/>
          <w:szCs w:val="24"/>
        </w:rPr>
        <w:t>+ H</w:t>
      </w:r>
      <w:r w:rsidR="00AD4968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="00AD4968">
        <w:rPr>
          <w:rFonts w:ascii="Times New Roman" w:hAnsi="Times New Roman" w:cs="Times New Roman"/>
          <w:i/>
          <w:iCs/>
          <w:sz w:val="24"/>
          <w:szCs w:val="24"/>
        </w:rPr>
        <w:t>O + CO</w:t>
      </w:r>
      <w:r w:rsidR="00AD4968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</w:p>
    <w:p w:rsidR="00AD4968" w:rsidRPr="000301C7" w:rsidRDefault="00AD4968" w:rsidP="00AD49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>Pokud je šťavelan dostatečně dlouho sušen při teplotě 100 °C, tak se získá</w:t>
      </w:r>
    </w:p>
    <w:p w:rsidR="00AD4968" w:rsidRPr="000301C7" w:rsidRDefault="00AD4968" w:rsidP="00AD49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>jeho stechiometrické složení s krystalickou vodou, a to NiC2O4·2H2O.</w:t>
      </w:r>
    </w:p>
    <w:p w:rsidR="00AD4968" w:rsidRDefault="00AD4968" w:rsidP="00AD4968">
      <w:pPr>
        <w:autoSpaceDE w:val="0"/>
        <w:autoSpaceDN w:val="0"/>
        <w:adjustRightInd w:val="0"/>
        <w:spacing w:after="0" w:line="240" w:lineRule="auto"/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23804" w:rsidRPr="000301C7" w:rsidRDefault="00AD4968" w:rsidP="00AD49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301C7">
        <w:rPr>
          <w:rStyle w:val="apple-style-span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Ni(CH</w:t>
      </w:r>
      <w:r w:rsidRPr="000301C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vertAlign w:val="subscript"/>
        </w:rPr>
        <w:t>3</w:t>
      </w:r>
      <w:r w:rsidRPr="000301C7">
        <w:rPr>
          <w:rStyle w:val="apple-style-span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COO</w:t>
      </w:r>
      <w:proofErr w:type="gramEnd"/>
      <w:r w:rsidRPr="000301C7">
        <w:rPr>
          <w:rStyle w:val="apple-style-span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)</w:t>
      </w:r>
      <w:r w:rsidRPr="000301C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vertAlign w:val="subscript"/>
        </w:rPr>
        <w:t>2</w:t>
      </w:r>
      <w:r w:rsidRPr="000301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 xml:space="preserve"> – </w:t>
      </w:r>
      <w:r w:rsidRPr="000301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Octan nikelnatý - 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je jablkově zelená krystalická látka, dobře rozpustná ve vodě, ale nerozpustná v lihu. Vodný roztok má sladkou chuť. Připravuje se rozpouštěním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hydroxidu nikelnatého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 chladné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kyselině octové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F44E0" w:rsidRPr="000301C7" w:rsidRDefault="001F44E0" w:rsidP="001F44E0">
      <w:pPr>
        <w:tabs>
          <w:tab w:val="left" w:pos="2685"/>
        </w:tabs>
        <w:rPr>
          <w:rFonts w:ascii="Times New Roman" w:hAnsi="Times New Roman" w:cs="Times New Roman"/>
          <w:sz w:val="24"/>
          <w:szCs w:val="24"/>
        </w:rPr>
      </w:pPr>
    </w:p>
    <w:p w:rsidR="00423804" w:rsidRPr="000301C7" w:rsidRDefault="00423804" w:rsidP="001F44E0">
      <w:pPr>
        <w:tabs>
          <w:tab w:val="left" w:pos="2685"/>
        </w:tabs>
        <w:rPr>
          <w:rFonts w:ascii="Times New Roman" w:hAnsi="Times New Roman" w:cs="Times New Roman"/>
          <w:b/>
          <w:sz w:val="24"/>
          <w:szCs w:val="24"/>
        </w:rPr>
      </w:pPr>
      <w:r w:rsidRPr="000301C7">
        <w:rPr>
          <w:rFonts w:ascii="Times New Roman" w:hAnsi="Times New Roman" w:cs="Times New Roman"/>
          <w:b/>
          <w:sz w:val="24"/>
          <w:szCs w:val="24"/>
        </w:rPr>
        <w:t>Komplexní sloučeniny:</w:t>
      </w:r>
    </w:p>
    <w:p w:rsidR="00423804" w:rsidRPr="000301C7" w:rsidRDefault="00423804" w:rsidP="004238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>Nikl tvoří velké množství komplexů, ale strukturně se jedná o dva typy, a to oktaedrické</w:t>
      </w:r>
    </w:p>
    <w:p w:rsidR="00423804" w:rsidRPr="000301C7" w:rsidRDefault="00423804" w:rsidP="004238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>a čtvercové uspořádání. Oktaedrické uspořádání má komplex obsažený ve většině</w:t>
      </w:r>
    </w:p>
    <w:p w:rsidR="00423804" w:rsidRPr="000301C7" w:rsidRDefault="00423804" w:rsidP="004238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>vodných roztoků nikelnatých solí [</w:t>
      </w:r>
      <w:proofErr w:type="gramStart"/>
      <w:r w:rsidRPr="000301C7">
        <w:rPr>
          <w:rFonts w:ascii="Times New Roman" w:hAnsi="Times New Roman" w:cs="Times New Roman"/>
          <w:sz w:val="24"/>
          <w:szCs w:val="24"/>
        </w:rPr>
        <w:t>Ni(H2O</w:t>
      </w:r>
      <w:proofErr w:type="gramEnd"/>
      <w:r w:rsidRPr="000301C7">
        <w:rPr>
          <w:rFonts w:ascii="Times New Roman" w:hAnsi="Times New Roman" w:cs="Times New Roman"/>
          <w:sz w:val="24"/>
          <w:szCs w:val="24"/>
        </w:rPr>
        <w:t xml:space="preserve">)6]2+ nazývaný kationt </w:t>
      </w:r>
      <w:proofErr w:type="spellStart"/>
      <w:r w:rsidRPr="000301C7">
        <w:rPr>
          <w:rFonts w:ascii="Times New Roman" w:hAnsi="Times New Roman" w:cs="Times New Roman"/>
          <w:sz w:val="24"/>
          <w:szCs w:val="24"/>
        </w:rPr>
        <w:t>hexaaquanikelnatý</w:t>
      </w:r>
      <w:proofErr w:type="spellEnd"/>
      <w:r w:rsidRPr="000301C7">
        <w:rPr>
          <w:rFonts w:ascii="Times New Roman" w:hAnsi="Times New Roman" w:cs="Times New Roman"/>
          <w:sz w:val="24"/>
          <w:szCs w:val="24"/>
        </w:rPr>
        <w:t>.</w:t>
      </w:r>
    </w:p>
    <w:p w:rsidR="00423804" w:rsidRPr="000301C7" w:rsidRDefault="00423804" w:rsidP="004238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>Tento komplexní kationt způsobuje zabarvení roztoků do zelené barvy. V tomto kationu</w:t>
      </w:r>
    </w:p>
    <w:p w:rsidR="00423804" w:rsidRPr="000301C7" w:rsidRDefault="00423804" w:rsidP="004238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301C7">
        <w:rPr>
          <w:rFonts w:ascii="Times New Roman" w:hAnsi="Times New Roman" w:cs="Times New Roman"/>
          <w:sz w:val="24"/>
          <w:szCs w:val="24"/>
        </w:rPr>
        <w:t>se mohou</w:t>
      </w:r>
      <w:proofErr w:type="gramEnd"/>
      <w:r w:rsidRPr="000301C7">
        <w:rPr>
          <w:rFonts w:ascii="Times New Roman" w:hAnsi="Times New Roman" w:cs="Times New Roman"/>
          <w:sz w:val="24"/>
          <w:szCs w:val="24"/>
        </w:rPr>
        <w:t xml:space="preserve"> změnit ligandy a vzniknout tak jiné komplexní sloučeniny</w:t>
      </w:r>
    </w:p>
    <w:p w:rsidR="00423804" w:rsidRPr="000301C7" w:rsidRDefault="00423804" w:rsidP="004238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>s oktaedrickým uspořádáním. K tomu dochází u roztoku amoniaku popřípadě</w:t>
      </w:r>
    </w:p>
    <w:p w:rsidR="00423804" w:rsidRPr="000301C7" w:rsidRDefault="00423804" w:rsidP="004238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>amonných solí, kdy molekulu vody nahradí molekula amoniaku, a díky této změně</w:t>
      </w:r>
    </w:p>
    <w:p w:rsidR="00423804" w:rsidRPr="000301C7" w:rsidRDefault="00423804" w:rsidP="004238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>nastávají dvě události. Tou první je změna barevného vnímání ze zelené na modrou a</w:t>
      </w:r>
    </w:p>
    <w:p w:rsidR="00423804" w:rsidRPr="000301C7" w:rsidRDefault="00423804" w:rsidP="004238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>ta druhá je způsobení rozpustnosti sloučenin niklu v roztocích amoniaku a</w:t>
      </w:r>
    </w:p>
    <w:p w:rsidR="00423804" w:rsidRPr="000301C7" w:rsidRDefault="00423804" w:rsidP="004238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>amonných solí.</w:t>
      </w:r>
    </w:p>
    <w:p w:rsidR="00423804" w:rsidRPr="000301C7" w:rsidRDefault="00423804" w:rsidP="004238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>Dalším druhem komplexních sloučenin jsou sloučeniny s čtvercovou strukturou. Z této</w:t>
      </w:r>
    </w:p>
    <w:p w:rsidR="00423804" w:rsidRPr="000301C7" w:rsidRDefault="00423804" w:rsidP="004238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 xml:space="preserve">kategorie je pravděpodobně nejvýznamnějším zástupcem </w:t>
      </w:r>
      <w:proofErr w:type="spellStart"/>
      <w:r w:rsidRPr="000301C7">
        <w:rPr>
          <w:rFonts w:ascii="Times New Roman" w:hAnsi="Times New Roman" w:cs="Times New Roman"/>
          <w:sz w:val="24"/>
          <w:szCs w:val="24"/>
        </w:rPr>
        <w:t>chelát</w:t>
      </w:r>
      <w:proofErr w:type="spellEnd"/>
      <w:r w:rsidRPr="000301C7">
        <w:rPr>
          <w:rFonts w:ascii="Times New Roman" w:hAnsi="Times New Roman" w:cs="Times New Roman"/>
          <w:sz w:val="24"/>
          <w:szCs w:val="24"/>
        </w:rPr>
        <w:t>, sloužící pro</w:t>
      </w:r>
    </w:p>
    <w:p w:rsidR="00423804" w:rsidRPr="000301C7" w:rsidRDefault="00423804" w:rsidP="004238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>gravimetrické stanovení obsahu niklu. Jedná se o sloučeninu vzniklou z nikelnaté soli a</w:t>
      </w:r>
    </w:p>
    <w:p w:rsidR="00423804" w:rsidRPr="000301C7" w:rsidRDefault="00423804" w:rsidP="004238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 xml:space="preserve">látky </w:t>
      </w:r>
      <w:proofErr w:type="gramStart"/>
      <w:r w:rsidRPr="000301C7">
        <w:rPr>
          <w:rFonts w:ascii="Times New Roman" w:hAnsi="Times New Roman" w:cs="Times New Roman"/>
          <w:sz w:val="24"/>
          <w:szCs w:val="24"/>
        </w:rPr>
        <w:t>2,3-butan-2</w:t>
      </w:r>
      <w:proofErr w:type="gramEnd"/>
      <w:r w:rsidRPr="000301C7">
        <w:rPr>
          <w:rFonts w:ascii="Times New Roman" w:hAnsi="Times New Roman" w:cs="Times New Roman"/>
          <w:sz w:val="24"/>
          <w:szCs w:val="24"/>
        </w:rPr>
        <w:t xml:space="preserve">,3-dien </w:t>
      </w:r>
      <w:proofErr w:type="spellStart"/>
      <w:r w:rsidRPr="000301C7">
        <w:rPr>
          <w:rFonts w:ascii="Times New Roman" w:hAnsi="Times New Roman" w:cs="Times New Roman"/>
          <w:sz w:val="24"/>
          <w:szCs w:val="24"/>
        </w:rPr>
        <w:t>dioximu</w:t>
      </w:r>
      <w:proofErr w:type="spellEnd"/>
      <w:r w:rsidRPr="000301C7">
        <w:rPr>
          <w:rFonts w:ascii="Times New Roman" w:hAnsi="Times New Roman" w:cs="Times New Roman"/>
          <w:sz w:val="24"/>
          <w:szCs w:val="24"/>
        </w:rPr>
        <w:t xml:space="preserve"> (jinými názvy </w:t>
      </w:r>
      <w:proofErr w:type="spellStart"/>
      <w:r w:rsidRPr="000301C7">
        <w:rPr>
          <w:rFonts w:ascii="Times New Roman" w:hAnsi="Times New Roman" w:cs="Times New Roman"/>
          <w:sz w:val="24"/>
          <w:szCs w:val="24"/>
        </w:rPr>
        <w:t>Čugajevovo</w:t>
      </w:r>
      <w:proofErr w:type="spellEnd"/>
      <w:r w:rsidRPr="000301C7">
        <w:rPr>
          <w:rFonts w:ascii="Times New Roman" w:hAnsi="Times New Roman" w:cs="Times New Roman"/>
          <w:sz w:val="24"/>
          <w:szCs w:val="24"/>
        </w:rPr>
        <w:t xml:space="preserve"> činidlo, </w:t>
      </w:r>
      <w:proofErr w:type="spellStart"/>
      <w:r w:rsidRPr="000301C7">
        <w:rPr>
          <w:rFonts w:ascii="Times New Roman" w:hAnsi="Times New Roman" w:cs="Times New Roman"/>
          <w:sz w:val="24"/>
          <w:szCs w:val="24"/>
        </w:rPr>
        <w:t>diacetyldioxim</w:t>
      </w:r>
      <w:proofErr w:type="spellEnd"/>
      <w:r w:rsidRPr="000301C7">
        <w:rPr>
          <w:rFonts w:ascii="Times New Roman" w:hAnsi="Times New Roman" w:cs="Times New Roman"/>
          <w:sz w:val="24"/>
          <w:szCs w:val="24"/>
        </w:rPr>
        <w:t xml:space="preserve"> nebo </w:t>
      </w:r>
      <w:proofErr w:type="spellStart"/>
      <w:r w:rsidRPr="000301C7">
        <w:rPr>
          <w:rFonts w:ascii="Times New Roman" w:hAnsi="Times New Roman" w:cs="Times New Roman"/>
          <w:sz w:val="24"/>
          <w:szCs w:val="24"/>
        </w:rPr>
        <w:t>dimethylglyoxim</w:t>
      </w:r>
      <w:proofErr w:type="spellEnd"/>
      <w:r w:rsidRPr="000301C7">
        <w:rPr>
          <w:rFonts w:ascii="Times New Roman" w:hAnsi="Times New Roman" w:cs="Times New Roman"/>
          <w:sz w:val="24"/>
          <w:szCs w:val="24"/>
        </w:rPr>
        <w:t xml:space="preserve">) mající červenou barvu. Tento </w:t>
      </w:r>
      <w:proofErr w:type="spellStart"/>
      <w:r w:rsidRPr="000301C7">
        <w:rPr>
          <w:rFonts w:ascii="Times New Roman" w:hAnsi="Times New Roman" w:cs="Times New Roman"/>
          <w:sz w:val="24"/>
          <w:szCs w:val="24"/>
        </w:rPr>
        <w:t>chelát</w:t>
      </w:r>
      <w:proofErr w:type="spellEnd"/>
      <w:r w:rsidRPr="000301C7">
        <w:rPr>
          <w:rFonts w:ascii="Times New Roman" w:hAnsi="Times New Roman" w:cs="Times New Roman"/>
          <w:sz w:val="24"/>
          <w:szCs w:val="24"/>
        </w:rPr>
        <w:t xml:space="preserve"> tvoří v zásaditém prostředí</w:t>
      </w:r>
    </w:p>
    <w:p w:rsidR="00423804" w:rsidRPr="000301C7" w:rsidRDefault="00AD4968" w:rsidP="004238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>stálou sraž</w:t>
      </w:r>
      <w:r w:rsidR="00423804" w:rsidRPr="000301C7">
        <w:rPr>
          <w:rFonts w:ascii="Times New Roman" w:hAnsi="Times New Roman" w:cs="Times New Roman"/>
          <w:sz w:val="24"/>
          <w:szCs w:val="24"/>
        </w:rPr>
        <w:t>eninu, kter</w:t>
      </w:r>
      <w:r w:rsidRPr="000301C7">
        <w:rPr>
          <w:rFonts w:ascii="Times New Roman" w:hAnsi="Times New Roman" w:cs="Times New Roman"/>
          <w:sz w:val="24"/>
          <w:szCs w:val="24"/>
        </w:rPr>
        <w:t>á se dá vysušit do přesného slož</w:t>
      </w:r>
      <w:r w:rsidR="00423804" w:rsidRPr="000301C7">
        <w:rPr>
          <w:rFonts w:ascii="Times New Roman" w:hAnsi="Times New Roman" w:cs="Times New Roman"/>
          <w:sz w:val="24"/>
          <w:szCs w:val="24"/>
        </w:rPr>
        <w:t>ení, a to je základ gravimetrického</w:t>
      </w:r>
    </w:p>
    <w:p w:rsidR="00423804" w:rsidRPr="000301C7" w:rsidRDefault="00423804" w:rsidP="00423804">
      <w:pPr>
        <w:tabs>
          <w:tab w:val="left" w:pos="2685"/>
        </w:tabs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>stanovení niklu.</w:t>
      </w:r>
    </w:p>
    <w:p w:rsidR="00AD4968" w:rsidRPr="000301C7" w:rsidRDefault="003774E7" w:rsidP="00423804">
      <w:pPr>
        <w:tabs>
          <w:tab w:val="left" w:pos="26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28" editas="canvas" style="width:110.5pt;height:65.3pt;mso-position-horizontal-relative:char;mso-position-vertical-relative:line" coordsize="2210,130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2210;height:1306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2225;height:1321">
              <v:imagedata r:id="rId16" o:title=""/>
            </v:shape>
            <w10:wrap type="none"/>
            <w10:anchorlock/>
          </v:group>
        </w:pict>
      </w:r>
      <w:r w:rsidR="00AD4968" w:rsidRPr="000301C7">
        <w:rPr>
          <w:rFonts w:ascii="Times New Roman" w:hAnsi="Times New Roman" w:cs="Times New Roman"/>
          <w:sz w:val="24"/>
          <w:szCs w:val="24"/>
        </w:rPr>
        <w:t xml:space="preserve">molekula </w:t>
      </w:r>
      <w:proofErr w:type="gramStart"/>
      <w:r w:rsidR="00AD4968" w:rsidRPr="000301C7">
        <w:rPr>
          <w:rFonts w:ascii="Times New Roman" w:hAnsi="Times New Roman" w:cs="Times New Roman"/>
          <w:sz w:val="24"/>
          <w:szCs w:val="24"/>
        </w:rPr>
        <w:t>2,3-butan-2</w:t>
      </w:r>
      <w:proofErr w:type="gramEnd"/>
      <w:r w:rsidR="00AD4968" w:rsidRPr="000301C7">
        <w:rPr>
          <w:rFonts w:ascii="Times New Roman" w:hAnsi="Times New Roman" w:cs="Times New Roman"/>
          <w:sz w:val="24"/>
          <w:szCs w:val="24"/>
        </w:rPr>
        <w:t xml:space="preserve">,3-dien </w:t>
      </w:r>
      <w:proofErr w:type="spellStart"/>
      <w:r w:rsidR="00AD4968" w:rsidRPr="000301C7">
        <w:rPr>
          <w:rFonts w:ascii="Times New Roman" w:hAnsi="Times New Roman" w:cs="Times New Roman"/>
          <w:sz w:val="24"/>
          <w:szCs w:val="24"/>
        </w:rPr>
        <w:t>dioximu</w:t>
      </w:r>
      <w:proofErr w:type="spellEnd"/>
    </w:p>
    <w:p w:rsidR="00AD4968" w:rsidRPr="000301C7" w:rsidRDefault="003774E7" w:rsidP="00423804">
      <w:pPr>
        <w:tabs>
          <w:tab w:val="left" w:pos="26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32" editas="canvas" style="width:158.25pt;height:108.85pt;mso-position-horizontal-relative:char;mso-position-vertical-relative:line" coordsize="3165,2177">
            <o:lock v:ext="edit" aspectratio="t"/>
            <v:shape id="_x0000_s1031" type="#_x0000_t75" style="position:absolute;width:3165;height:2177" o:preferrelative="f">
              <v:fill o:detectmouseclick="t"/>
              <v:path o:extrusionok="t" o:connecttype="none"/>
              <o:lock v:ext="edit" text="t"/>
            </v:shape>
            <v:shape id="_x0000_s1033" type="#_x0000_t75" style="position:absolute;width:3180;height:2192">
              <v:imagedata r:id="rId17" o:title=""/>
            </v:shape>
            <w10:wrap type="none"/>
            <w10:anchorlock/>
          </v:group>
        </w:pict>
      </w:r>
      <w:r w:rsidR="00AD4968" w:rsidRPr="000301C7">
        <w:rPr>
          <w:rFonts w:ascii="Times New Roman" w:hAnsi="Times New Roman" w:cs="Times New Roman"/>
          <w:sz w:val="24"/>
          <w:szCs w:val="24"/>
        </w:rPr>
        <w:t xml:space="preserve">Molekula </w:t>
      </w:r>
      <w:proofErr w:type="spellStart"/>
      <w:r w:rsidR="00AD4968" w:rsidRPr="000301C7">
        <w:rPr>
          <w:rFonts w:ascii="Times New Roman" w:hAnsi="Times New Roman" w:cs="Times New Roman"/>
          <w:sz w:val="24"/>
          <w:szCs w:val="24"/>
        </w:rPr>
        <w:t>chelátu</w:t>
      </w:r>
      <w:proofErr w:type="spellEnd"/>
      <w:r w:rsidR="00AD4968" w:rsidRPr="000301C7">
        <w:rPr>
          <w:rFonts w:ascii="Times New Roman" w:hAnsi="Times New Roman" w:cs="Times New Roman"/>
          <w:sz w:val="24"/>
          <w:szCs w:val="24"/>
        </w:rPr>
        <w:t xml:space="preserve"> niklu s </w:t>
      </w:r>
      <w:proofErr w:type="spellStart"/>
      <w:r w:rsidR="00AD4968" w:rsidRPr="000301C7">
        <w:rPr>
          <w:rFonts w:ascii="Times New Roman" w:hAnsi="Times New Roman" w:cs="Times New Roman"/>
          <w:sz w:val="24"/>
          <w:szCs w:val="24"/>
        </w:rPr>
        <w:t>Čugajevovým</w:t>
      </w:r>
      <w:proofErr w:type="spellEnd"/>
      <w:r w:rsidR="00AD4968" w:rsidRPr="000301C7">
        <w:rPr>
          <w:rFonts w:ascii="Times New Roman" w:hAnsi="Times New Roman" w:cs="Times New Roman"/>
          <w:sz w:val="24"/>
          <w:szCs w:val="24"/>
        </w:rPr>
        <w:t xml:space="preserve"> činidlem</w:t>
      </w:r>
    </w:p>
    <w:p w:rsidR="001F44E0" w:rsidRPr="000301C7" w:rsidRDefault="001F44E0" w:rsidP="00BA017E">
      <w:pPr>
        <w:tabs>
          <w:tab w:val="left" w:pos="2685"/>
        </w:tabs>
        <w:rPr>
          <w:rFonts w:ascii="Times New Roman" w:hAnsi="Times New Roman" w:cs="Times New Roman"/>
          <w:sz w:val="24"/>
          <w:szCs w:val="24"/>
        </w:rPr>
      </w:pPr>
    </w:p>
    <w:p w:rsidR="004936D2" w:rsidRPr="00AF5A93" w:rsidRDefault="004936D2" w:rsidP="004936D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F5A93">
        <w:rPr>
          <w:rFonts w:ascii="Times New Roman" w:hAnsi="Times New Roman" w:cs="Times New Roman"/>
          <w:b/>
          <w:sz w:val="28"/>
          <w:szCs w:val="28"/>
          <w:u w:val="single"/>
        </w:rPr>
        <w:t>9.</w:t>
      </w:r>
      <w:r w:rsidR="00AD4968" w:rsidRPr="00AF5A9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3E03CE" w:rsidRPr="00AF5A93">
        <w:rPr>
          <w:rFonts w:ascii="Times New Roman" w:hAnsi="Times New Roman" w:cs="Times New Roman"/>
          <w:b/>
          <w:sz w:val="28"/>
          <w:szCs w:val="28"/>
          <w:u w:val="single"/>
        </w:rPr>
        <w:t>Poznámky a zajímavosti:</w:t>
      </w:r>
    </w:p>
    <w:p w:rsidR="00415759" w:rsidRPr="000301C7" w:rsidRDefault="00415759" w:rsidP="004936D2">
      <w:pPr>
        <w:rPr>
          <w:rFonts w:ascii="Times New Roman" w:hAnsi="Times New Roman" w:cs="Times New Roman"/>
          <w:b/>
          <w:sz w:val="24"/>
          <w:szCs w:val="24"/>
        </w:rPr>
      </w:pPr>
      <w:r w:rsidRPr="000301C7">
        <w:rPr>
          <w:rFonts w:ascii="Times New Roman" w:hAnsi="Times New Roman" w:cs="Times New Roman"/>
          <w:b/>
          <w:sz w:val="24"/>
          <w:szCs w:val="24"/>
        </w:rPr>
        <w:t>Využití:</w:t>
      </w:r>
    </w:p>
    <w:p w:rsidR="00415759" w:rsidRPr="000301C7" w:rsidRDefault="00415759" w:rsidP="00415759">
      <w:pPr>
        <w:pStyle w:val="Odstavecseseznamem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b/>
          <w:sz w:val="24"/>
          <w:szCs w:val="24"/>
        </w:rPr>
        <w:t xml:space="preserve">Ve slitinách - </w:t>
      </w:r>
      <w:r w:rsidRPr="000301C7">
        <w:rPr>
          <w:rFonts w:ascii="Times New Roman" w:hAnsi="Times New Roman" w:cs="Times New Roman"/>
          <w:sz w:val="24"/>
          <w:szCs w:val="24"/>
        </w:rPr>
        <w:t>Díky své velmi dobré odolnosti proti atmosférické korozi, která je dána tvorbou</w:t>
      </w:r>
      <w:r w:rsidR="00BE39BA" w:rsidRPr="000301C7">
        <w:rPr>
          <w:rFonts w:ascii="Times New Roman" w:hAnsi="Times New Roman" w:cs="Times New Roman"/>
          <w:sz w:val="24"/>
          <w:szCs w:val="24"/>
        </w:rPr>
        <w:t xml:space="preserve"> </w:t>
      </w:r>
      <w:r w:rsidRPr="000301C7">
        <w:rPr>
          <w:rFonts w:ascii="Times New Roman" w:hAnsi="Times New Roman" w:cs="Times New Roman"/>
          <w:sz w:val="24"/>
          <w:szCs w:val="24"/>
        </w:rPr>
        <w:t>kompaktní pasivní ochranné vrstvy, se nikl používá k pokovování. Také se používá v mnoha kovových slitinách. Podle způsobu využití se jedná o tři typy slitin</w:t>
      </w:r>
    </w:p>
    <w:p w:rsidR="00415759" w:rsidRPr="000301C7" w:rsidRDefault="00415759" w:rsidP="004157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5759" w:rsidRPr="000301C7" w:rsidRDefault="00415759" w:rsidP="004157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5759" w:rsidRPr="000301C7" w:rsidRDefault="00415759" w:rsidP="004157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 xml:space="preserve">1) Prvním typem jsou </w:t>
      </w:r>
      <w:r w:rsidRPr="000301C7">
        <w:rPr>
          <w:rFonts w:ascii="Times New Roman" w:hAnsi="Times New Roman" w:cs="Times New Roman"/>
          <w:i/>
          <w:sz w:val="24"/>
          <w:szCs w:val="24"/>
        </w:rPr>
        <w:t>konstrukční slitiny</w:t>
      </w:r>
      <w:r w:rsidRPr="000301C7">
        <w:rPr>
          <w:rFonts w:ascii="Times New Roman" w:hAnsi="Times New Roman" w:cs="Times New Roman"/>
          <w:sz w:val="24"/>
          <w:szCs w:val="24"/>
        </w:rPr>
        <w:t xml:space="preserve">, kam patří především </w:t>
      </w:r>
      <w:proofErr w:type="spellStart"/>
      <w:r w:rsidRPr="000301C7">
        <w:rPr>
          <w:rFonts w:ascii="Times New Roman" w:hAnsi="Times New Roman" w:cs="Times New Roman"/>
          <w:sz w:val="24"/>
          <w:szCs w:val="24"/>
        </w:rPr>
        <w:t>monely</w:t>
      </w:r>
      <w:proofErr w:type="spellEnd"/>
      <w:r w:rsidRPr="000301C7">
        <w:rPr>
          <w:rFonts w:ascii="Times New Roman" w:hAnsi="Times New Roman" w:cs="Times New Roman"/>
          <w:sz w:val="24"/>
          <w:szCs w:val="24"/>
        </w:rPr>
        <w:t xml:space="preserve"> - jako slitina niklu</w:t>
      </w:r>
    </w:p>
    <w:p w:rsidR="00415759" w:rsidRPr="000301C7" w:rsidRDefault="00415759" w:rsidP="004157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 xml:space="preserve">s asi 30 % mědi a eventuálně dalšími přísadami. </w:t>
      </w:r>
      <w:proofErr w:type="spellStart"/>
      <w:r w:rsidRPr="000301C7">
        <w:rPr>
          <w:rFonts w:ascii="Times New Roman" w:hAnsi="Times New Roman" w:cs="Times New Roman"/>
          <w:sz w:val="24"/>
          <w:szCs w:val="24"/>
        </w:rPr>
        <w:t>Monely</w:t>
      </w:r>
      <w:proofErr w:type="spellEnd"/>
      <w:r w:rsidRPr="000301C7">
        <w:rPr>
          <w:rFonts w:ascii="Times New Roman" w:hAnsi="Times New Roman" w:cs="Times New Roman"/>
          <w:sz w:val="24"/>
          <w:szCs w:val="24"/>
        </w:rPr>
        <w:t xml:space="preserve"> vynikají především zvýšenou</w:t>
      </w:r>
    </w:p>
    <w:p w:rsidR="00415759" w:rsidRPr="000301C7" w:rsidRDefault="00415759" w:rsidP="004157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>odolností proti neoxidujícím kyselinám. Další slitinou odolnou proti kyselinám je slitina</w:t>
      </w:r>
    </w:p>
    <w:p w:rsidR="00415759" w:rsidRPr="000301C7" w:rsidRDefault="00415759" w:rsidP="004157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 xml:space="preserve">niklu s molybdenem známá jako </w:t>
      </w:r>
      <w:proofErr w:type="spellStart"/>
      <w:r w:rsidRPr="000301C7">
        <w:rPr>
          <w:rFonts w:ascii="Times New Roman" w:hAnsi="Times New Roman" w:cs="Times New Roman"/>
          <w:sz w:val="24"/>
          <w:szCs w:val="24"/>
        </w:rPr>
        <w:t>Hastelloy</w:t>
      </w:r>
      <w:proofErr w:type="spellEnd"/>
      <w:r w:rsidRPr="000301C7">
        <w:rPr>
          <w:rFonts w:ascii="Times New Roman" w:hAnsi="Times New Roman" w:cs="Times New Roman"/>
          <w:sz w:val="24"/>
          <w:szCs w:val="24"/>
        </w:rPr>
        <w:t>. Slitiny niklu s křemíkem nebo hliníkem</w:t>
      </w:r>
    </w:p>
    <w:p w:rsidR="00415759" w:rsidRPr="000301C7" w:rsidRDefault="00415759" w:rsidP="004157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 xml:space="preserve">zase naopak vynikají velkou pevností. Nikl se také používá k </w:t>
      </w:r>
      <w:r w:rsidRPr="000301C7">
        <w:rPr>
          <w:rFonts w:ascii="Times New Roman" w:hAnsi="Times New Roman" w:cs="Times New Roman"/>
          <w:b/>
          <w:i/>
          <w:sz w:val="24"/>
          <w:szCs w:val="24"/>
        </w:rPr>
        <w:t>legování železa</w:t>
      </w:r>
      <w:r w:rsidRPr="000301C7">
        <w:rPr>
          <w:rFonts w:ascii="Times New Roman" w:hAnsi="Times New Roman" w:cs="Times New Roman"/>
          <w:sz w:val="24"/>
          <w:szCs w:val="24"/>
        </w:rPr>
        <w:t>, kde je</w:t>
      </w:r>
    </w:p>
    <w:p w:rsidR="00415759" w:rsidRPr="000301C7" w:rsidRDefault="00415759" w:rsidP="004157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 xml:space="preserve">nejdůležitější takzvaná </w:t>
      </w:r>
      <w:r w:rsidRPr="000301C7">
        <w:rPr>
          <w:rFonts w:ascii="Times New Roman" w:hAnsi="Times New Roman" w:cs="Times New Roman"/>
          <w:b/>
          <w:i/>
          <w:sz w:val="24"/>
          <w:szCs w:val="24"/>
        </w:rPr>
        <w:t>nerezová ocel</w:t>
      </w:r>
      <w:r w:rsidR="00BE39BA" w:rsidRPr="000301C7">
        <w:rPr>
          <w:rFonts w:ascii="Times New Roman" w:hAnsi="Times New Roman" w:cs="Times New Roman"/>
          <w:sz w:val="24"/>
          <w:szCs w:val="24"/>
        </w:rPr>
        <w:t xml:space="preserve"> -  slitina</w:t>
      </w:r>
      <w:r w:rsidRPr="000301C7">
        <w:rPr>
          <w:rFonts w:ascii="Times New Roman" w:hAnsi="Times New Roman" w:cs="Times New Roman"/>
          <w:sz w:val="24"/>
          <w:szCs w:val="24"/>
        </w:rPr>
        <w:t xml:space="preserve"> železa, chromu a niklu,</w:t>
      </w:r>
    </w:p>
    <w:p w:rsidR="00415759" w:rsidRPr="000301C7" w:rsidRDefault="00415759" w:rsidP="00415759">
      <w:pPr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>která oplývá velmi dobrou odolností proti korozi.</w:t>
      </w:r>
    </w:p>
    <w:p w:rsidR="00415759" w:rsidRPr="000301C7" w:rsidRDefault="00415759" w:rsidP="004157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 xml:space="preserve">2) Další slitiny mají </w:t>
      </w:r>
      <w:r w:rsidRPr="000301C7">
        <w:rPr>
          <w:rFonts w:ascii="Times New Roman" w:hAnsi="Times New Roman" w:cs="Times New Roman"/>
          <w:i/>
          <w:sz w:val="24"/>
          <w:szCs w:val="24"/>
        </w:rPr>
        <w:t>zvláštní fyzikální vlastnosti</w:t>
      </w:r>
      <w:r w:rsidRPr="000301C7">
        <w:rPr>
          <w:rFonts w:ascii="Times New Roman" w:hAnsi="Times New Roman" w:cs="Times New Roman"/>
          <w:sz w:val="24"/>
          <w:szCs w:val="24"/>
        </w:rPr>
        <w:t>. Jedná se především o termočlánky</w:t>
      </w:r>
    </w:p>
    <w:p w:rsidR="00415759" w:rsidRPr="000301C7" w:rsidRDefault="00415759" w:rsidP="004157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 xml:space="preserve">založené na existenci tzv. </w:t>
      </w:r>
      <w:proofErr w:type="spellStart"/>
      <w:r w:rsidRPr="000301C7">
        <w:rPr>
          <w:rFonts w:ascii="Times New Roman" w:hAnsi="Times New Roman" w:cs="Times New Roman"/>
          <w:sz w:val="24"/>
          <w:szCs w:val="24"/>
        </w:rPr>
        <w:t>Seebeckova</w:t>
      </w:r>
      <w:proofErr w:type="spellEnd"/>
      <w:r w:rsidRPr="000301C7">
        <w:rPr>
          <w:rFonts w:ascii="Times New Roman" w:hAnsi="Times New Roman" w:cs="Times New Roman"/>
          <w:sz w:val="24"/>
          <w:szCs w:val="24"/>
        </w:rPr>
        <w:t xml:space="preserve"> jevu (jsou-li spojeny dva různé kovy, tak </w:t>
      </w:r>
      <w:proofErr w:type="gramStart"/>
      <w:r w:rsidRPr="000301C7">
        <w:rPr>
          <w:rFonts w:ascii="Times New Roman" w:hAnsi="Times New Roman" w:cs="Times New Roman"/>
          <w:sz w:val="24"/>
          <w:szCs w:val="24"/>
        </w:rPr>
        <w:t>na</w:t>
      </w:r>
      <w:proofErr w:type="gramEnd"/>
    </w:p>
    <w:p w:rsidR="00415759" w:rsidRPr="000301C7" w:rsidRDefault="00415759" w:rsidP="004157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 xml:space="preserve">jejich </w:t>
      </w:r>
      <w:proofErr w:type="gramStart"/>
      <w:r w:rsidRPr="000301C7">
        <w:rPr>
          <w:rFonts w:ascii="Times New Roman" w:hAnsi="Times New Roman" w:cs="Times New Roman"/>
          <w:sz w:val="24"/>
          <w:szCs w:val="24"/>
        </w:rPr>
        <w:t>koncích</w:t>
      </w:r>
      <w:proofErr w:type="gramEnd"/>
      <w:r w:rsidRPr="000301C7">
        <w:rPr>
          <w:rFonts w:ascii="Times New Roman" w:hAnsi="Times New Roman" w:cs="Times New Roman"/>
          <w:sz w:val="24"/>
          <w:szCs w:val="24"/>
        </w:rPr>
        <w:t xml:space="preserve"> vzniká elektromotorické napětí, které se mění v závislosti na teplotě). Pro</w:t>
      </w:r>
    </w:p>
    <w:p w:rsidR="00415759" w:rsidRPr="000301C7" w:rsidRDefault="00415759" w:rsidP="004157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>tyto účely se používá slitina niklu s 11 % chrómu. Další využití spočívá v odporových</w:t>
      </w:r>
    </w:p>
    <w:p w:rsidR="00415759" w:rsidRPr="000301C7" w:rsidRDefault="00415759" w:rsidP="0041575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301C7">
        <w:rPr>
          <w:rFonts w:ascii="Times New Roman" w:hAnsi="Times New Roman" w:cs="Times New Roman"/>
          <w:sz w:val="24"/>
          <w:szCs w:val="24"/>
        </w:rPr>
        <w:t>slitinách</w:t>
      </w:r>
      <w:proofErr w:type="gramEnd"/>
      <w:r w:rsidRPr="000301C7">
        <w:rPr>
          <w:rFonts w:ascii="Times New Roman" w:hAnsi="Times New Roman" w:cs="Times New Roman"/>
          <w:sz w:val="24"/>
          <w:szCs w:val="24"/>
        </w:rPr>
        <w:t>, kde se k niklu přidává až 23 % chrómu.</w:t>
      </w:r>
    </w:p>
    <w:p w:rsidR="00415759" w:rsidRPr="000301C7" w:rsidRDefault="00415759" w:rsidP="004157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 xml:space="preserve">3) Posledním typem </w:t>
      </w:r>
      <w:r w:rsidRPr="000301C7">
        <w:rPr>
          <w:rFonts w:ascii="Times New Roman" w:hAnsi="Times New Roman" w:cs="Times New Roman"/>
          <w:i/>
          <w:sz w:val="24"/>
          <w:szCs w:val="24"/>
        </w:rPr>
        <w:t xml:space="preserve">slitin jsou </w:t>
      </w:r>
      <w:r w:rsidR="0024772E" w:rsidRPr="000301C7">
        <w:rPr>
          <w:rFonts w:ascii="Times New Roman" w:hAnsi="Times New Roman" w:cs="Times New Roman"/>
          <w:i/>
          <w:sz w:val="24"/>
          <w:szCs w:val="24"/>
        </w:rPr>
        <w:t>ž</w:t>
      </w:r>
      <w:r w:rsidRPr="000301C7">
        <w:rPr>
          <w:rFonts w:ascii="Times New Roman" w:hAnsi="Times New Roman" w:cs="Times New Roman"/>
          <w:i/>
          <w:sz w:val="24"/>
          <w:szCs w:val="24"/>
        </w:rPr>
        <w:t xml:space="preserve">áropevné a </w:t>
      </w:r>
      <w:r w:rsidR="0024772E" w:rsidRPr="000301C7">
        <w:rPr>
          <w:rFonts w:ascii="Times New Roman" w:hAnsi="Times New Roman" w:cs="Times New Roman"/>
          <w:i/>
          <w:sz w:val="24"/>
          <w:szCs w:val="24"/>
        </w:rPr>
        <w:t>ž</w:t>
      </w:r>
      <w:r w:rsidRPr="000301C7">
        <w:rPr>
          <w:rFonts w:ascii="Times New Roman" w:hAnsi="Times New Roman" w:cs="Times New Roman"/>
          <w:i/>
          <w:sz w:val="24"/>
          <w:szCs w:val="24"/>
        </w:rPr>
        <w:t>áruvzdorné</w:t>
      </w:r>
      <w:r w:rsidRPr="000301C7">
        <w:rPr>
          <w:rFonts w:ascii="Times New Roman" w:hAnsi="Times New Roman" w:cs="Times New Roman"/>
          <w:sz w:val="24"/>
          <w:szCs w:val="24"/>
        </w:rPr>
        <w:t>. Prakticky výhradně se pou</w:t>
      </w:r>
      <w:r w:rsidR="0024772E" w:rsidRPr="000301C7">
        <w:rPr>
          <w:rFonts w:ascii="Times New Roman" w:hAnsi="Times New Roman" w:cs="Times New Roman"/>
          <w:sz w:val="24"/>
          <w:szCs w:val="24"/>
        </w:rPr>
        <w:t>ž</w:t>
      </w:r>
      <w:r w:rsidRPr="000301C7">
        <w:rPr>
          <w:rFonts w:ascii="Times New Roman" w:hAnsi="Times New Roman" w:cs="Times New Roman"/>
          <w:sz w:val="24"/>
          <w:szCs w:val="24"/>
        </w:rPr>
        <w:t>ívají</w:t>
      </w:r>
    </w:p>
    <w:p w:rsidR="00415759" w:rsidRPr="000301C7" w:rsidRDefault="00415759" w:rsidP="004157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>pro výrobu ob</w:t>
      </w:r>
      <w:r w:rsidR="0024772E" w:rsidRPr="000301C7">
        <w:rPr>
          <w:rFonts w:ascii="Times New Roman" w:hAnsi="Times New Roman" w:cs="Times New Roman"/>
          <w:sz w:val="24"/>
          <w:szCs w:val="24"/>
        </w:rPr>
        <w:t>ěž</w:t>
      </w:r>
      <w:r w:rsidRPr="000301C7">
        <w:rPr>
          <w:rFonts w:ascii="Times New Roman" w:hAnsi="Times New Roman" w:cs="Times New Roman"/>
          <w:sz w:val="24"/>
          <w:szCs w:val="24"/>
        </w:rPr>
        <w:t>ných kol a lopatek plynových turbín. Chemicky se jedná o slo</w:t>
      </w:r>
      <w:r w:rsidR="0024772E" w:rsidRPr="000301C7">
        <w:rPr>
          <w:rFonts w:ascii="Times New Roman" w:hAnsi="Times New Roman" w:cs="Times New Roman"/>
          <w:sz w:val="24"/>
          <w:szCs w:val="24"/>
        </w:rPr>
        <w:t>ž</w:t>
      </w:r>
      <w:r w:rsidRPr="000301C7">
        <w:rPr>
          <w:rFonts w:ascii="Times New Roman" w:hAnsi="Times New Roman" w:cs="Times New Roman"/>
          <w:sz w:val="24"/>
          <w:szCs w:val="24"/>
        </w:rPr>
        <w:t>ité</w:t>
      </w:r>
    </w:p>
    <w:p w:rsidR="00415759" w:rsidRPr="000301C7" w:rsidRDefault="00415759" w:rsidP="00415759">
      <w:pPr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>slitiny s chrómem, kobaltem, wolframem, hliníkem, titanem a dalšími prvky.</w:t>
      </w:r>
    </w:p>
    <w:p w:rsidR="00BE39BA" w:rsidRPr="000301C7" w:rsidRDefault="00BE39BA" w:rsidP="00415759">
      <w:pPr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Nikl patří již dlouhou dobu mezi tzv</w:t>
      </w:r>
      <w:r w:rsidRPr="000301C7">
        <w:rPr>
          <w:rStyle w:val="apple-style-span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  <w:r w:rsidRPr="000301C7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Pr="000301C7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mincovní kovy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používané k ražení mincí, obvykle ve slitinách s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mědí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V Československu se z těchto slitin razily především </w:t>
      </w:r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mince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 nominální hodnotě 1, 2 a 5 Kčs. V současné ČR jsou mince 1, 2 a 5 Kč pouze niklem povrchově upravené (ražené z oceli, povrchová vrstva niklová).</w:t>
      </w:r>
      <w:r w:rsidRPr="000301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Evropské unii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 tento fakt týká mincí s nominální hodnotou 1 a 2 eura. Tyto mince se vyrábí ze slitiny, která se nazývá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nové stříbro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neboli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argentan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či nejčastěji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alpaka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Alpaka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obsahuje 10–20 % niklu, 40–70 %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mědi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5–40 %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zinku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Slitina je stříbrobílá, chemicky odolná a dá se dobře leštit.</w:t>
      </w:r>
    </w:p>
    <w:p w:rsidR="008A06F3" w:rsidRPr="00427870" w:rsidRDefault="008A06F3" w:rsidP="00415759">
      <w:pPr>
        <w:rPr>
          <w:rStyle w:val="apple-style-span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0301C7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1903095" cy="946150"/>
            <wp:effectExtent l="19050" t="0" r="1905" b="0"/>
            <wp:docPr id="1" name="obrázek 3" descr="http://upload.wikimedia.org/wikipedia/commons/thumb/6/6d/1935_Indian_Head_Buffalo_Nickel.jpg/200px-1935_Indian_Head_Buffalo_Nic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thumb/6/6d/1935_Indian_Head_Buffalo_Nickel.jpg/200px-1935_Indian_Head_Buffalo_Nicke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27870">
        <w:rPr>
          <w:rStyle w:val="apple-style-span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Mince ze slitiny niklu</w:t>
      </w:r>
    </w:p>
    <w:p w:rsidR="00BE39BA" w:rsidRPr="000301C7" w:rsidRDefault="00BE39BA" w:rsidP="00415759">
      <w:pPr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Významné místo patří slitinám niklu ve </w:t>
      </w:r>
      <w:r w:rsidRPr="000301C7">
        <w:rPr>
          <w:rStyle w:val="apple-style-span"/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výrobě</w:t>
      </w:r>
      <w:r w:rsidRPr="000301C7">
        <w:rPr>
          <w:rStyle w:val="apple-converted-space"/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 </w:t>
      </w:r>
      <w:r w:rsidRPr="000301C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šperků</w:t>
      </w:r>
      <w:r w:rsidRPr="000301C7">
        <w:rPr>
          <w:rStyle w:val="apple-style-span"/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.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V současné době poměrně populární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bílé</w:t>
      </w:r>
      <w:r w:rsidRPr="000301C7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0301C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zlato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je obvykle právě slitinou zlata, niklu, mědi a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zinku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Nevýhodou těchto materiálů je skutečnost, že řada lidí trpí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alergií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 slitiny niklu a nemůže šperky z těchto slitin dlouhodobě nosit(</w:t>
      </w:r>
      <w:proofErr w:type="gramStart"/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viz. níže</w:t>
      </w:r>
      <w:proofErr w:type="gramEnd"/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toxicita zinku).</w:t>
      </w:r>
    </w:p>
    <w:p w:rsidR="0085685B" w:rsidRDefault="0085685B" w:rsidP="00415759">
      <w:pPr>
        <w:rPr>
          <w:rStyle w:val="apple-style-span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BE39BA" w:rsidRPr="000301C7" w:rsidRDefault="00BE39BA" w:rsidP="00415759">
      <w:pPr>
        <w:rPr>
          <w:rStyle w:val="apple-style-span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301C7">
        <w:rPr>
          <w:rStyle w:val="apple-style-span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Nejdůležitější slitiny - souhrn: </w:t>
      </w:r>
    </w:p>
    <w:p w:rsidR="00BE39BA" w:rsidRPr="000301C7" w:rsidRDefault="00BE39BA" w:rsidP="008A06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>alpaka, pakfong, argentan (60 %</w:t>
      </w:r>
      <w:proofErr w:type="spellStart"/>
      <w:r w:rsidRPr="000301C7">
        <w:rPr>
          <w:rFonts w:ascii="Times New Roman" w:hAnsi="Times New Roman" w:cs="Times New Roman"/>
          <w:sz w:val="24"/>
          <w:szCs w:val="24"/>
        </w:rPr>
        <w:t>Cu</w:t>
      </w:r>
      <w:proofErr w:type="spellEnd"/>
      <w:r w:rsidRPr="000301C7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0301C7">
        <w:rPr>
          <w:rFonts w:ascii="Times New Roman" w:hAnsi="Times New Roman" w:cs="Times New Roman"/>
          <w:sz w:val="24"/>
          <w:szCs w:val="24"/>
        </w:rPr>
        <w:t>Zn</w:t>
      </w:r>
      <w:proofErr w:type="spellEnd"/>
      <w:r w:rsidRPr="000301C7">
        <w:rPr>
          <w:rFonts w:ascii="Times New Roman" w:hAnsi="Times New Roman" w:cs="Times New Roman"/>
          <w:sz w:val="24"/>
          <w:szCs w:val="24"/>
        </w:rPr>
        <w:t xml:space="preserve"> + Ni)</w:t>
      </w:r>
      <w:r w:rsidR="008A06F3" w:rsidRPr="000301C7">
        <w:rPr>
          <w:rFonts w:ascii="Times New Roman" w:hAnsi="Times New Roman" w:cs="Times New Roman"/>
          <w:sz w:val="24"/>
          <w:szCs w:val="24"/>
        </w:rPr>
        <w:t xml:space="preserve"> – výroba mincí, </w:t>
      </w:r>
      <w:proofErr w:type="gramStart"/>
      <w:r w:rsidR="008A06F3" w:rsidRPr="000301C7">
        <w:rPr>
          <w:rFonts w:ascii="Times New Roman" w:hAnsi="Times New Roman" w:cs="Times New Roman"/>
          <w:sz w:val="24"/>
          <w:szCs w:val="24"/>
        </w:rPr>
        <w:t>viz. výše</w:t>
      </w:r>
      <w:proofErr w:type="gramEnd"/>
      <w:r w:rsidRPr="000301C7">
        <w:rPr>
          <w:rFonts w:ascii="Times New Roman" w:hAnsi="Times New Roman" w:cs="Times New Roman"/>
          <w:sz w:val="24"/>
          <w:szCs w:val="24"/>
        </w:rPr>
        <w:br/>
        <w:t xml:space="preserve">nikelin (57 % </w:t>
      </w:r>
      <w:proofErr w:type="spellStart"/>
      <w:r w:rsidRPr="000301C7">
        <w:rPr>
          <w:rFonts w:ascii="Times New Roman" w:hAnsi="Times New Roman" w:cs="Times New Roman"/>
          <w:sz w:val="24"/>
          <w:szCs w:val="24"/>
        </w:rPr>
        <w:t>Cu</w:t>
      </w:r>
      <w:proofErr w:type="spellEnd"/>
      <w:r w:rsidRPr="000301C7">
        <w:rPr>
          <w:rFonts w:ascii="Times New Roman" w:hAnsi="Times New Roman" w:cs="Times New Roman"/>
          <w:sz w:val="24"/>
          <w:szCs w:val="24"/>
        </w:rPr>
        <w:t xml:space="preserve">, 20 % </w:t>
      </w:r>
      <w:proofErr w:type="spellStart"/>
      <w:r w:rsidRPr="000301C7">
        <w:rPr>
          <w:rFonts w:ascii="Times New Roman" w:hAnsi="Times New Roman" w:cs="Times New Roman"/>
          <w:sz w:val="24"/>
          <w:szCs w:val="24"/>
        </w:rPr>
        <w:t>Zn</w:t>
      </w:r>
      <w:proofErr w:type="spellEnd"/>
      <w:r w:rsidRPr="000301C7">
        <w:rPr>
          <w:rFonts w:ascii="Times New Roman" w:hAnsi="Times New Roman" w:cs="Times New Roman"/>
          <w:sz w:val="24"/>
          <w:szCs w:val="24"/>
        </w:rPr>
        <w:t>, 23% Ni)</w:t>
      </w:r>
      <w:r w:rsidR="008A06F3" w:rsidRPr="000301C7">
        <w:rPr>
          <w:rFonts w:ascii="Times New Roman" w:hAnsi="Times New Roman" w:cs="Times New Roman"/>
          <w:sz w:val="24"/>
          <w:szCs w:val="24"/>
        </w:rPr>
        <w:t xml:space="preserve">  - </w:t>
      </w:r>
      <w:r w:rsidR="008A06F3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velký konstantní</w:t>
      </w:r>
      <w:r w:rsidR="008A06F3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 </w:t>
      </w:r>
      <w:r w:rsidR="008A06F3"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elektrický odpor</w:t>
      </w:r>
      <w:r w:rsidRPr="000301C7">
        <w:rPr>
          <w:rFonts w:ascii="Times New Roman" w:hAnsi="Times New Roman" w:cs="Times New Roman"/>
          <w:sz w:val="24"/>
          <w:szCs w:val="24"/>
        </w:rPr>
        <w:br/>
        <w:t xml:space="preserve">konstantan (60 % </w:t>
      </w:r>
      <w:proofErr w:type="spellStart"/>
      <w:r w:rsidRPr="000301C7">
        <w:rPr>
          <w:rFonts w:ascii="Times New Roman" w:hAnsi="Times New Roman" w:cs="Times New Roman"/>
          <w:sz w:val="24"/>
          <w:szCs w:val="24"/>
        </w:rPr>
        <w:t>Cu</w:t>
      </w:r>
      <w:proofErr w:type="spellEnd"/>
      <w:r w:rsidRPr="000301C7">
        <w:rPr>
          <w:rFonts w:ascii="Times New Roman" w:hAnsi="Times New Roman" w:cs="Times New Roman"/>
          <w:sz w:val="24"/>
          <w:szCs w:val="24"/>
        </w:rPr>
        <w:t xml:space="preserve">, 40 % Ni) - 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8A06F3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také 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velký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elektrický odpor</w:t>
      </w:r>
      <w:r w:rsidRPr="000301C7">
        <w:rPr>
          <w:rFonts w:ascii="Times New Roman" w:hAnsi="Times New Roman" w:cs="Times New Roman"/>
          <w:sz w:val="24"/>
          <w:szCs w:val="24"/>
        </w:rPr>
        <w:br/>
        <w:t>manganin (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4 % niklu, 12 %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manganu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84 %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chromu</w:t>
      </w:r>
      <w:r w:rsidRPr="000301C7">
        <w:rPr>
          <w:rFonts w:ascii="Times New Roman" w:hAnsi="Times New Roman" w:cs="Times New Roman"/>
          <w:sz w:val="24"/>
          <w:szCs w:val="24"/>
        </w:rPr>
        <w:t xml:space="preserve">) - 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zhotovování přesných elektrických odporů</w:t>
      </w:r>
      <w:r w:rsidRPr="000301C7">
        <w:rPr>
          <w:rFonts w:ascii="Times New Roman" w:hAnsi="Times New Roman" w:cs="Times New Roman"/>
          <w:sz w:val="24"/>
          <w:szCs w:val="24"/>
        </w:rPr>
        <w:br/>
        <w:t xml:space="preserve">nichrom </w:t>
      </w:r>
      <w:r w:rsidR="008A06F3" w:rsidRPr="000301C7">
        <w:rPr>
          <w:rFonts w:ascii="Times New Roman" w:hAnsi="Times New Roman" w:cs="Times New Roman"/>
          <w:sz w:val="24"/>
          <w:szCs w:val="24"/>
        </w:rPr>
        <w:t xml:space="preserve">= chromnikl </w:t>
      </w:r>
      <w:r w:rsidRPr="000301C7">
        <w:rPr>
          <w:rFonts w:ascii="Times New Roman" w:hAnsi="Times New Roman" w:cs="Times New Roman"/>
          <w:sz w:val="24"/>
          <w:szCs w:val="24"/>
        </w:rPr>
        <w:t xml:space="preserve">(14 % </w:t>
      </w:r>
      <w:proofErr w:type="spellStart"/>
      <w:r w:rsidRPr="000301C7">
        <w:rPr>
          <w:rFonts w:ascii="Times New Roman" w:hAnsi="Times New Roman" w:cs="Times New Roman"/>
          <w:sz w:val="24"/>
          <w:szCs w:val="24"/>
        </w:rPr>
        <w:t>Cr</w:t>
      </w:r>
      <w:proofErr w:type="spellEnd"/>
      <w:r w:rsidRPr="000301C7">
        <w:rPr>
          <w:rFonts w:ascii="Times New Roman" w:hAnsi="Times New Roman" w:cs="Times New Roman"/>
          <w:sz w:val="24"/>
          <w:szCs w:val="24"/>
        </w:rPr>
        <w:t xml:space="preserve">, 25 % </w:t>
      </w:r>
      <w:proofErr w:type="spellStart"/>
      <w:r w:rsidRPr="000301C7">
        <w:rPr>
          <w:rFonts w:ascii="Times New Roman" w:hAnsi="Times New Roman" w:cs="Times New Roman"/>
          <w:sz w:val="24"/>
          <w:szCs w:val="24"/>
        </w:rPr>
        <w:t>Fe</w:t>
      </w:r>
      <w:proofErr w:type="spellEnd"/>
      <w:r w:rsidRPr="000301C7">
        <w:rPr>
          <w:rFonts w:ascii="Times New Roman" w:hAnsi="Times New Roman" w:cs="Times New Roman"/>
          <w:sz w:val="24"/>
          <w:szCs w:val="24"/>
        </w:rPr>
        <w:t>, 61 % Ni)</w:t>
      </w:r>
      <w:r w:rsidR="008A06F3" w:rsidRPr="000301C7">
        <w:rPr>
          <w:rFonts w:ascii="Times New Roman" w:hAnsi="Times New Roman" w:cs="Times New Roman"/>
          <w:sz w:val="24"/>
          <w:szCs w:val="24"/>
        </w:rPr>
        <w:t xml:space="preserve"> - </w:t>
      </w:r>
      <w:r w:rsidR="008A06F3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vinutí elektrických pecí</w:t>
      </w:r>
      <w:r w:rsidRPr="000301C7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0301C7">
        <w:rPr>
          <w:rFonts w:ascii="Times New Roman" w:hAnsi="Times New Roman" w:cs="Times New Roman"/>
          <w:sz w:val="24"/>
          <w:szCs w:val="24"/>
        </w:rPr>
        <w:t>Monelův</w:t>
      </w:r>
      <w:proofErr w:type="spellEnd"/>
      <w:r w:rsidRPr="000301C7">
        <w:rPr>
          <w:rFonts w:ascii="Times New Roman" w:hAnsi="Times New Roman" w:cs="Times New Roman"/>
          <w:sz w:val="24"/>
          <w:szCs w:val="24"/>
        </w:rPr>
        <w:t xml:space="preserve"> kov (28 % </w:t>
      </w:r>
      <w:proofErr w:type="spellStart"/>
      <w:r w:rsidRPr="000301C7">
        <w:rPr>
          <w:rFonts w:ascii="Times New Roman" w:hAnsi="Times New Roman" w:cs="Times New Roman"/>
          <w:sz w:val="24"/>
          <w:szCs w:val="24"/>
        </w:rPr>
        <w:t>Cu</w:t>
      </w:r>
      <w:proofErr w:type="spellEnd"/>
      <w:r w:rsidRPr="000301C7">
        <w:rPr>
          <w:rFonts w:ascii="Times New Roman" w:hAnsi="Times New Roman" w:cs="Times New Roman"/>
          <w:sz w:val="24"/>
          <w:szCs w:val="24"/>
        </w:rPr>
        <w:t xml:space="preserve">, 67 % Ni, 5 % </w:t>
      </w:r>
      <w:proofErr w:type="spellStart"/>
      <w:r w:rsidRPr="000301C7">
        <w:rPr>
          <w:rFonts w:ascii="Times New Roman" w:hAnsi="Times New Roman" w:cs="Times New Roman"/>
          <w:sz w:val="24"/>
          <w:szCs w:val="24"/>
        </w:rPr>
        <w:t>Fe</w:t>
      </w:r>
      <w:proofErr w:type="spellEnd"/>
      <w:r w:rsidRPr="000301C7">
        <w:rPr>
          <w:rFonts w:ascii="Times New Roman" w:hAnsi="Times New Roman" w:cs="Times New Roman"/>
          <w:sz w:val="24"/>
          <w:szCs w:val="24"/>
        </w:rPr>
        <w:t>)</w:t>
      </w:r>
      <w:r w:rsidR="008A06F3" w:rsidRPr="000301C7">
        <w:rPr>
          <w:rFonts w:ascii="Times New Roman" w:hAnsi="Times New Roman" w:cs="Times New Roman"/>
          <w:sz w:val="24"/>
          <w:szCs w:val="24"/>
        </w:rPr>
        <w:t xml:space="preserve"> – viz.výše, konstrukční slitiny (</w:t>
      </w:r>
      <w:r w:rsidR="008A06F3"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8A06F3"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výroba lodních šroubů, ale i kuchyňského vybavení))</w:t>
      </w:r>
      <w:r w:rsidRPr="000301C7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0301C7">
        <w:rPr>
          <w:rFonts w:ascii="Times New Roman" w:hAnsi="Times New Roman" w:cs="Times New Roman"/>
          <w:sz w:val="24"/>
          <w:szCs w:val="24"/>
        </w:rPr>
        <w:t>Rübelův</w:t>
      </w:r>
      <w:proofErr w:type="spellEnd"/>
      <w:r w:rsidRPr="000301C7">
        <w:rPr>
          <w:rFonts w:ascii="Times New Roman" w:hAnsi="Times New Roman" w:cs="Times New Roman"/>
          <w:sz w:val="24"/>
          <w:szCs w:val="24"/>
        </w:rPr>
        <w:t xml:space="preserve"> bronz (</w:t>
      </w:r>
      <w:proofErr w:type="spellStart"/>
      <w:r w:rsidRPr="000301C7">
        <w:rPr>
          <w:rFonts w:ascii="Times New Roman" w:hAnsi="Times New Roman" w:cs="Times New Roman"/>
          <w:sz w:val="24"/>
          <w:szCs w:val="24"/>
        </w:rPr>
        <w:t>Cu</w:t>
      </w:r>
      <w:proofErr w:type="spellEnd"/>
      <w:r w:rsidRPr="000301C7">
        <w:rPr>
          <w:rFonts w:ascii="Times New Roman" w:hAnsi="Times New Roman" w:cs="Times New Roman"/>
          <w:sz w:val="24"/>
          <w:szCs w:val="24"/>
        </w:rPr>
        <w:t xml:space="preserve">, Ni, </w:t>
      </w:r>
      <w:proofErr w:type="spellStart"/>
      <w:r w:rsidRPr="000301C7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0301C7">
        <w:rPr>
          <w:rFonts w:ascii="Times New Roman" w:hAnsi="Times New Roman" w:cs="Times New Roman"/>
          <w:sz w:val="24"/>
          <w:szCs w:val="24"/>
        </w:rPr>
        <w:t>)</w:t>
      </w:r>
    </w:p>
    <w:p w:rsidR="008A06F3" w:rsidRPr="000301C7" w:rsidRDefault="008A06F3" w:rsidP="008A06F3">
      <w:pPr>
        <w:spacing w:after="0"/>
        <w:rPr>
          <w:rStyle w:val="apple-style-span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Alnico – ( </w:t>
      </w:r>
      <w:proofErr w:type="spellStart"/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Fe</w:t>
      </w:r>
      <w:proofErr w:type="spellEnd"/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Co, </w:t>
      </w:r>
      <w:proofErr w:type="gramStart"/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Ni,</w:t>
      </w:r>
      <w:proofErr w:type="spellStart"/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Al</w:t>
      </w:r>
      <w:proofErr w:type="spellEnd"/>
      <w:proofErr w:type="gramEnd"/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Cu</w:t>
      </w:r>
      <w:proofErr w:type="spellEnd"/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- 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výroba velmi silných permanentních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magnetů</w:t>
      </w:r>
    </w:p>
    <w:p w:rsidR="00BE39BA" w:rsidRDefault="00BE39BA" w:rsidP="00415759">
      <w:pPr>
        <w:rPr>
          <w:rFonts w:ascii="Times New Roman" w:hAnsi="Times New Roman" w:cs="Times New Roman"/>
          <w:sz w:val="24"/>
          <w:szCs w:val="24"/>
        </w:rPr>
      </w:pPr>
    </w:p>
    <w:p w:rsidR="00415759" w:rsidRDefault="00415759" w:rsidP="0024772E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5759">
        <w:rPr>
          <w:rFonts w:ascii="Times New Roman" w:hAnsi="Times New Roman" w:cs="Times New Roman"/>
          <w:b/>
          <w:sz w:val="24"/>
          <w:szCs w:val="24"/>
        </w:rPr>
        <w:t>Antikorozní ochrana</w:t>
      </w:r>
      <w:r w:rsidRPr="00415759">
        <w:rPr>
          <w:rFonts w:ascii="Times New Roman" w:hAnsi="Times New Roman" w:cs="Times New Roman"/>
          <w:sz w:val="24"/>
          <w:szCs w:val="24"/>
        </w:rPr>
        <w:t xml:space="preserve"> - </w:t>
      </w:r>
      <w:r w:rsidR="0024772E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Díky poměrně velmi dobré stálosti kovového niklu vůči atmosférickým vlivům i vodě. </w:t>
      </w:r>
      <w:r w:rsidR="0024772E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iklování slouž</w:t>
      </w:r>
      <w:r w:rsidRPr="00415759">
        <w:rPr>
          <w:rFonts w:ascii="Times New Roman" w:hAnsi="Times New Roman" w:cs="Times New Roman"/>
          <w:sz w:val="24"/>
          <w:szCs w:val="24"/>
        </w:rPr>
        <w:t>í především k pokovování drobných ocelových předmětů. U ostatních</w:t>
      </w:r>
      <w:r w:rsidR="0024772E">
        <w:rPr>
          <w:rFonts w:ascii="Times New Roman" w:hAnsi="Times New Roman" w:cs="Times New Roman"/>
          <w:sz w:val="24"/>
          <w:szCs w:val="24"/>
        </w:rPr>
        <w:t xml:space="preserve"> </w:t>
      </w:r>
      <w:r w:rsidRPr="00415759">
        <w:rPr>
          <w:rFonts w:ascii="Times New Roman" w:hAnsi="Times New Roman" w:cs="Times New Roman"/>
          <w:sz w:val="24"/>
          <w:szCs w:val="24"/>
        </w:rPr>
        <w:t xml:space="preserve">kovů je někdy zapotřebí nejdříve </w:t>
      </w:r>
      <w:r>
        <w:rPr>
          <w:rFonts w:ascii="Times New Roman" w:hAnsi="Times New Roman" w:cs="Times New Roman"/>
          <w:sz w:val="24"/>
          <w:szCs w:val="24"/>
        </w:rPr>
        <w:t>pokovovat kov mědí a následně až</w:t>
      </w:r>
      <w:r w:rsidRPr="0041575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15759">
        <w:rPr>
          <w:rFonts w:ascii="Times New Roman" w:hAnsi="Times New Roman" w:cs="Times New Roman"/>
          <w:sz w:val="24"/>
          <w:szCs w:val="24"/>
        </w:rPr>
        <w:t>niklem.Vzniklá</w:t>
      </w:r>
      <w:proofErr w:type="gramEnd"/>
      <w:r w:rsidRPr="00415759">
        <w:rPr>
          <w:rFonts w:ascii="Times New Roman" w:hAnsi="Times New Roman" w:cs="Times New Roman"/>
          <w:sz w:val="24"/>
          <w:szCs w:val="24"/>
        </w:rPr>
        <w:t xml:space="preserve"> ochranná vrstva dobře odolává atmosférické korozi a vodním roztokům</w:t>
      </w:r>
      <w:r w:rsidR="0024772E">
        <w:rPr>
          <w:rFonts w:ascii="Times New Roman" w:hAnsi="Times New Roman" w:cs="Times New Roman"/>
          <w:sz w:val="24"/>
          <w:szCs w:val="24"/>
        </w:rPr>
        <w:t xml:space="preserve"> </w:t>
      </w:r>
      <w:r w:rsidRPr="0024772E">
        <w:rPr>
          <w:rFonts w:ascii="Times New Roman" w:hAnsi="Times New Roman" w:cs="Times New Roman"/>
          <w:sz w:val="24"/>
          <w:szCs w:val="24"/>
        </w:rPr>
        <w:t>při neutrální a</w:t>
      </w:r>
      <w:r w:rsidR="0024772E" w:rsidRPr="0024772E">
        <w:rPr>
          <w:rFonts w:ascii="Times New Roman" w:hAnsi="Times New Roman" w:cs="Times New Roman"/>
          <w:sz w:val="24"/>
          <w:szCs w:val="24"/>
        </w:rPr>
        <w:t>ž</w:t>
      </w:r>
      <w:r w:rsidRPr="0024772E">
        <w:rPr>
          <w:rFonts w:ascii="Times New Roman" w:hAnsi="Times New Roman" w:cs="Times New Roman"/>
          <w:sz w:val="24"/>
          <w:szCs w:val="24"/>
        </w:rPr>
        <w:t xml:space="preserve"> alkalickém prostředí. Popřípadě se poniklování provádí za okrasným</w:t>
      </w:r>
      <w:r w:rsidR="0024772E">
        <w:rPr>
          <w:rFonts w:ascii="Times New Roman" w:hAnsi="Times New Roman" w:cs="Times New Roman"/>
          <w:sz w:val="24"/>
          <w:szCs w:val="24"/>
        </w:rPr>
        <w:t xml:space="preserve"> </w:t>
      </w:r>
      <w:r w:rsidRPr="0024772E">
        <w:rPr>
          <w:rFonts w:ascii="Times New Roman" w:hAnsi="Times New Roman" w:cs="Times New Roman"/>
          <w:sz w:val="24"/>
          <w:szCs w:val="24"/>
        </w:rPr>
        <w:t>účelem, proto</w:t>
      </w:r>
      <w:r w:rsidR="0024772E" w:rsidRPr="0024772E">
        <w:rPr>
          <w:rFonts w:ascii="Times New Roman" w:hAnsi="Times New Roman" w:cs="Times New Roman"/>
          <w:sz w:val="24"/>
          <w:szCs w:val="24"/>
        </w:rPr>
        <w:t>ž</w:t>
      </w:r>
      <w:r w:rsidRPr="0024772E">
        <w:rPr>
          <w:rFonts w:ascii="Times New Roman" w:hAnsi="Times New Roman" w:cs="Times New Roman"/>
          <w:sz w:val="24"/>
          <w:szCs w:val="24"/>
        </w:rPr>
        <w:t>e nikl má velmi lesklý povrch. K pokovování je možné pou</w:t>
      </w:r>
      <w:r w:rsidR="0024772E" w:rsidRPr="0024772E">
        <w:rPr>
          <w:rFonts w:ascii="Times New Roman" w:hAnsi="Times New Roman" w:cs="Times New Roman"/>
          <w:sz w:val="24"/>
          <w:szCs w:val="24"/>
        </w:rPr>
        <w:t>ž</w:t>
      </w:r>
      <w:r w:rsidRPr="0024772E">
        <w:rPr>
          <w:rFonts w:ascii="Times New Roman" w:hAnsi="Times New Roman" w:cs="Times New Roman"/>
          <w:sz w:val="24"/>
          <w:szCs w:val="24"/>
        </w:rPr>
        <w:t>ít dva</w:t>
      </w:r>
      <w:r w:rsidR="0024772E">
        <w:rPr>
          <w:rFonts w:ascii="Times New Roman" w:hAnsi="Times New Roman" w:cs="Times New Roman"/>
          <w:sz w:val="24"/>
          <w:szCs w:val="24"/>
        </w:rPr>
        <w:t xml:space="preserve"> </w:t>
      </w:r>
      <w:r w:rsidRPr="0024772E">
        <w:rPr>
          <w:rFonts w:ascii="Times New Roman" w:hAnsi="Times New Roman" w:cs="Times New Roman"/>
          <w:sz w:val="24"/>
          <w:szCs w:val="24"/>
        </w:rPr>
        <w:t>způsoby. První je galvanické pokovování v roztocích nikelnatých solí (nejčastěji síran a</w:t>
      </w:r>
      <w:r w:rsidR="0024772E">
        <w:rPr>
          <w:rFonts w:ascii="Times New Roman" w:hAnsi="Times New Roman" w:cs="Times New Roman"/>
          <w:sz w:val="24"/>
          <w:szCs w:val="24"/>
        </w:rPr>
        <w:t xml:space="preserve"> </w:t>
      </w:r>
      <w:r w:rsidRPr="0024772E">
        <w:rPr>
          <w:rFonts w:ascii="Times New Roman" w:hAnsi="Times New Roman" w:cs="Times New Roman"/>
          <w:sz w:val="24"/>
          <w:szCs w:val="24"/>
        </w:rPr>
        <w:t>chlorid nikelnatý) nebo je druhou mo</w:t>
      </w:r>
      <w:r w:rsidR="0024772E" w:rsidRPr="0024772E">
        <w:rPr>
          <w:rFonts w:ascii="Times New Roman" w:hAnsi="Times New Roman" w:cs="Times New Roman"/>
          <w:sz w:val="24"/>
          <w:szCs w:val="24"/>
        </w:rPr>
        <w:t>ž</w:t>
      </w:r>
      <w:r w:rsidRPr="0024772E">
        <w:rPr>
          <w:rFonts w:ascii="Times New Roman" w:hAnsi="Times New Roman" w:cs="Times New Roman"/>
          <w:sz w:val="24"/>
          <w:szCs w:val="24"/>
        </w:rPr>
        <w:t>ností bezproudové pokovování v</w:t>
      </w:r>
      <w:r w:rsidR="0024772E">
        <w:rPr>
          <w:rFonts w:ascii="Times New Roman" w:hAnsi="Times New Roman" w:cs="Times New Roman"/>
          <w:sz w:val="24"/>
          <w:szCs w:val="24"/>
        </w:rPr>
        <w:t> </w:t>
      </w:r>
      <w:r w:rsidRPr="0024772E">
        <w:rPr>
          <w:rFonts w:ascii="Times New Roman" w:hAnsi="Times New Roman" w:cs="Times New Roman"/>
          <w:sz w:val="24"/>
          <w:szCs w:val="24"/>
        </w:rPr>
        <w:t>roztoku</w:t>
      </w:r>
      <w:r w:rsidR="0024772E">
        <w:rPr>
          <w:rFonts w:ascii="Times New Roman" w:hAnsi="Times New Roman" w:cs="Times New Roman"/>
          <w:sz w:val="24"/>
          <w:szCs w:val="24"/>
        </w:rPr>
        <w:t xml:space="preserve"> </w:t>
      </w:r>
      <w:r w:rsidRPr="0024772E">
        <w:rPr>
          <w:rFonts w:ascii="Times New Roman" w:hAnsi="Times New Roman" w:cs="Times New Roman"/>
          <w:sz w:val="24"/>
          <w:szCs w:val="24"/>
        </w:rPr>
        <w:t>nikelnaté soli a redukčního činidla.</w:t>
      </w:r>
    </w:p>
    <w:p w:rsidR="0024772E" w:rsidRPr="0024772E" w:rsidRDefault="0024772E" w:rsidP="0024772E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772E">
        <w:rPr>
          <w:rFonts w:ascii="Times New Roman" w:hAnsi="Times New Roman" w:cs="Times New Roman"/>
          <w:b/>
          <w:sz w:val="24"/>
          <w:szCs w:val="24"/>
        </w:rPr>
        <w:t xml:space="preserve">Výroba galvanických článků </w:t>
      </w:r>
      <w:r w:rsidRPr="0024772E">
        <w:rPr>
          <w:rFonts w:ascii="Times New Roman" w:hAnsi="Times New Roman" w:cs="Times New Roman"/>
          <w:sz w:val="24"/>
          <w:szCs w:val="24"/>
        </w:rPr>
        <w:t>- Galvanické články založené na sloučeninách niklu a kadmia patří mezi důležitý a velmi často používaný typ baterií. V článcích probíhají tyto dva děje:</w:t>
      </w:r>
    </w:p>
    <w:p w:rsidR="0024772E" w:rsidRDefault="0024772E" w:rsidP="002477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24"/>
          <w:szCs w:val="24"/>
        </w:rPr>
        <w:t xml:space="preserve">Anodová část </w:t>
      </w:r>
      <w:r>
        <w:rPr>
          <w:rFonts w:ascii="Symbol" w:hAnsi="Symbol" w:cs="Symbol"/>
          <w:sz w:val="14"/>
          <w:szCs w:val="14"/>
        </w:rPr>
        <w:t></w:t>
      </w:r>
      <w:r>
        <w:rPr>
          <w:rFonts w:ascii="Symbol" w:hAnsi="Symbol" w:cs="Symbol"/>
          <w:sz w:val="14"/>
          <w:szCs w:val="14"/>
        </w:rPr>
        <w:t></w:t>
      </w:r>
      <w:r>
        <w:rPr>
          <w:rFonts w:ascii="Symbol" w:hAnsi="Symbol" w:cs="Symbol"/>
          <w:sz w:val="14"/>
          <w:szCs w:val="14"/>
        </w:rPr>
        <w:t></w:t>
      </w:r>
      <w:r>
        <w:rPr>
          <w:rFonts w:ascii="Symbol" w:hAnsi="Symbol" w:cs="Symbol"/>
          <w:sz w:val="14"/>
          <w:szCs w:val="14"/>
        </w:rPr>
        <w:t>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Cd </w:t>
      </w:r>
      <w:r>
        <w:rPr>
          <w:rFonts w:ascii="Symbol" w:hAnsi="Symbol" w:cs="Symbol"/>
          <w:sz w:val="24"/>
          <w:szCs w:val="24"/>
        </w:rPr>
        <w:t>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OH </w:t>
      </w:r>
      <w:r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---&gt;</w:t>
      </w:r>
      <w:proofErr w:type="gramStart"/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i/>
          <w:iCs/>
          <w:sz w:val="24"/>
          <w:szCs w:val="24"/>
        </w:rPr>
        <w:t>Cd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sz w:val="24"/>
          <w:szCs w:val="24"/>
        </w:rPr>
        <w:t>OH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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24772E" w:rsidRDefault="0024772E" w:rsidP="002477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24"/>
          <w:szCs w:val="24"/>
        </w:rPr>
        <w:t xml:space="preserve">Katodová část </w:t>
      </w:r>
      <w:r>
        <w:rPr>
          <w:rFonts w:ascii="Symbol" w:hAnsi="Symbol" w:cs="Symbol"/>
          <w:sz w:val="14"/>
          <w:szCs w:val="14"/>
        </w:rPr>
        <w:t></w:t>
      </w:r>
      <w:r>
        <w:rPr>
          <w:rFonts w:ascii="Symbol" w:hAnsi="Symbol" w:cs="Symbol"/>
          <w:sz w:val="14"/>
          <w:szCs w:val="14"/>
        </w:rPr>
        <w:t></w:t>
      </w:r>
      <w:r>
        <w:rPr>
          <w:rFonts w:ascii="Symbol" w:hAnsi="Symbol" w:cs="Symbol"/>
          <w:sz w:val="14"/>
          <w:szCs w:val="14"/>
        </w:rPr>
        <w:t></w:t>
      </w:r>
      <w:r>
        <w:rPr>
          <w:rFonts w:ascii="Symbol" w:hAnsi="Symbol" w:cs="Symbol"/>
          <w:sz w:val="14"/>
          <w:szCs w:val="14"/>
        </w:rPr>
        <w:t></w:t>
      </w:r>
      <w:r>
        <w:rPr>
          <w:rFonts w:ascii="Times New Roman" w:hAnsi="Times New Roman" w:cs="Times New Roman"/>
          <w:i/>
          <w:iCs/>
          <w:sz w:val="24"/>
          <w:szCs w:val="24"/>
        </w:rPr>
        <w:t>NiO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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i/>
          <w:iCs/>
          <w:sz w:val="24"/>
          <w:szCs w:val="24"/>
        </w:rPr>
        <w:t>H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0 </w:t>
      </w:r>
      <w:r>
        <w:rPr>
          <w:rFonts w:ascii="Symbol" w:hAnsi="Symbol" w:cs="Symbol"/>
          <w:sz w:val="24"/>
          <w:szCs w:val="24"/>
        </w:rPr>
        <w:t>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e </w:t>
      </w:r>
      <w:r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</w:t>
      </w:r>
      <w:r>
        <w:rPr>
          <w:rFonts w:ascii="Symbol" w:hAnsi="Symbol" w:cs="Symbol"/>
          <w:sz w:val="24"/>
          <w:szCs w:val="24"/>
        </w:rPr>
        <w:t></w:t>
      </w:r>
      <w:r>
        <w:rPr>
          <w:rFonts w:ascii="Symbol" w:hAnsi="Symbol" w:cs="Symbol"/>
          <w:sz w:val="24"/>
          <w:szCs w:val="24"/>
        </w:rPr>
        <w:t></w:t>
      </w:r>
      <w:r>
        <w:rPr>
          <w:rFonts w:ascii="Symbol" w:hAnsi="Symbol" w:cs="Symbol"/>
          <w:sz w:val="24"/>
          <w:szCs w:val="24"/>
        </w:rPr>
        <w:t>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i/>
          <w:iCs/>
          <w:sz w:val="24"/>
          <w:szCs w:val="24"/>
        </w:rPr>
        <w:t>Ni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sz w:val="24"/>
          <w:szCs w:val="24"/>
        </w:rPr>
        <w:t>OH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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i/>
          <w:iCs/>
          <w:sz w:val="24"/>
          <w:szCs w:val="24"/>
        </w:rPr>
        <w:t>OH</w:t>
      </w:r>
      <w:r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24772E" w:rsidRDefault="0024772E" w:rsidP="002477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772E">
        <w:rPr>
          <w:rFonts w:ascii="Times New Roman" w:hAnsi="Times New Roman" w:cs="Times New Roman"/>
          <w:sz w:val="24"/>
          <w:szCs w:val="24"/>
        </w:rPr>
        <w:t>Velkou výhodou t</w:t>
      </w:r>
      <w:r>
        <w:rPr>
          <w:rFonts w:ascii="Times New Roman" w:hAnsi="Times New Roman" w:cs="Times New Roman"/>
          <w:sz w:val="24"/>
          <w:szCs w:val="24"/>
        </w:rPr>
        <w:t>ohoto typu baterií je jejich mož</w:t>
      </w:r>
      <w:r w:rsidRPr="0024772E">
        <w:rPr>
          <w:rFonts w:ascii="Times New Roman" w:hAnsi="Times New Roman" w:cs="Times New Roman"/>
          <w:sz w:val="24"/>
          <w:szCs w:val="24"/>
        </w:rPr>
        <w:t>nost opakovaně je nabíjet</w:t>
      </w:r>
    </w:p>
    <w:p w:rsidR="0024772E" w:rsidRPr="0024772E" w:rsidRDefault="0024772E" w:rsidP="0024772E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772E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 xml:space="preserve">Katalyzátory - </w:t>
      </w:r>
      <w:r w:rsidRPr="0024772E">
        <w:rPr>
          <w:rFonts w:ascii="Times New Roman" w:hAnsi="Times New Roman" w:cs="Times New Roman"/>
          <w:sz w:val="24"/>
          <w:szCs w:val="24"/>
        </w:rPr>
        <w:t xml:space="preserve">Nikl jako čistý kov se využívá ve formě prášku pro hydrogenaci tuků. Speciálně upravený nikl pro hydrogenace se nazývá </w:t>
      </w:r>
      <w:proofErr w:type="spellStart"/>
      <w:r w:rsidRPr="0024772E">
        <w:rPr>
          <w:rFonts w:ascii="Times New Roman" w:hAnsi="Times New Roman" w:cs="Times New Roman"/>
          <w:sz w:val="24"/>
          <w:szCs w:val="24"/>
        </w:rPr>
        <w:t>Raneyův</w:t>
      </w:r>
      <w:proofErr w:type="spellEnd"/>
      <w:r w:rsidRPr="0024772E">
        <w:rPr>
          <w:rFonts w:ascii="Times New Roman" w:hAnsi="Times New Roman" w:cs="Times New Roman"/>
          <w:sz w:val="24"/>
          <w:szCs w:val="24"/>
        </w:rPr>
        <w:t xml:space="preserve"> nikl. Další způsob využití niklu jako katalyzátoru je ve formě oxidů pro další hydrogenační využití, často pro hydrogenační odsiřování.</w:t>
      </w:r>
      <w:r w:rsidRPr="0024772E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24772E">
        <w:rPr>
          <w:rStyle w:val="apple-style-span"/>
          <w:rFonts w:ascii="Arial" w:hAnsi="Arial" w:cs="Arial"/>
          <w:color w:val="000000"/>
          <w:shd w:val="clear" w:color="auto" w:fill="FFFFFF"/>
        </w:rPr>
        <w:t>Využití také v potravinářství k</w:t>
      </w:r>
      <w:r w:rsidRPr="0024772E"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 w:rsidRPr="0024772E">
        <w:rPr>
          <w:rFonts w:ascii="Arial" w:hAnsi="Arial" w:cs="Arial"/>
          <w:b/>
          <w:bCs/>
          <w:color w:val="000000"/>
          <w:shd w:val="clear" w:color="auto" w:fill="FFFFFF"/>
        </w:rPr>
        <w:t>výrobě ztužených tuků z rostlinných olejů.</w:t>
      </w:r>
    </w:p>
    <w:p w:rsidR="0024772E" w:rsidRPr="0024772E" w:rsidRDefault="0024772E" w:rsidP="002477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06F3" w:rsidRPr="000301C7" w:rsidRDefault="008A06F3" w:rsidP="008A06F3">
      <w:pPr>
        <w:rPr>
          <w:rFonts w:ascii="Times New Roman" w:hAnsi="Times New Roman" w:cs="Times New Roman"/>
          <w:b/>
          <w:sz w:val="24"/>
          <w:szCs w:val="24"/>
        </w:rPr>
      </w:pPr>
      <w:r w:rsidRPr="000301C7">
        <w:rPr>
          <w:rFonts w:ascii="Times New Roman" w:hAnsi="Times New Roman" w:cs="Times New Roman"/>
          <w:b/>
          <w:sz w:val="24"/>
          <w:szCs w:val="24"/>
        </w:rPr>
        <w:lastRenderedPageBreak/>
        <w:t>Toxické účinky</w:t>
      </w:r>
    </w:p>
    <w:p w:rsidR="008A06F3" w:rsidRPr="000301C7" w:rsidRDefault="000301C7" w:rsidP="008A06F3">
      <w:pPr>
        <w:rPr>
          <w:rFonts w:ascii="Times New Roman" w:hAnsi="Times New Roman" w:cs="Times New Roman"/>
          <w:sz w:val="24"/>
          <w:szCs w:val="24"/>
        </w:rPr>
      </w:pP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Nikl patří mezi několik málo prvků, jejichž vliv na zdravotní stav lidského organizmu je jednoznačně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negativní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Tento fakt se zdá být kuriózní např. i proto, že je chemicky velmi podobný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kobaltu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jenž je naopak nezbytnou součástí potravy a má důležitou roli pro správný vývoj a zdravotní stav lidského organizmu. </w:t>
      </w:r>
      <w:r w:rsidR="008A06F3" w:rsidRPr="000301C7">
        <w:rPr>
          <w:rFonts w:ascii="Times New Roman" w:hAnsi="Times New Roman" w:cs="Times New Roman"/>
          <w:sz w:val="24"/>
          <w:szCs w:val="24"/>
        </w:rPr>
        <w:t>Nikl a jeho sloučeniny patří mezi významné kožní alergeny, řada jeho sloučenin (</w:t>
      </w:r>
      <w:proofErr w:type="spellStart"/>
      <w:r w:rsidR="008A06F3" w:rsidRPr="000301C7">
        <w:rPr>
          <w:rFonts w:ascii="Times New Roman" w:hAnsi="Times New Roman" w:cs="Times New Roman"/>
          <w:sz w:val="24"/>
          <w:szCs w:val="24"/>
        </w:rPr>
        <w:t>NiO</w:t>
      </w:r>
      <w:proofErr w:type="spellEnd"/>
      <w:r w:rsidR="008A06F3" w:rsidRPr="000301C7">
        <w:rPr>
          <w:rFonts w:ascii="Times New Roman" w:hAnsi="Times New Roman" w:cs="Times New Roman"/>
          <w:sz w:val="24"/>
          <w:szCs w:val="24"/>
        </w:rPr>
        <w:t xml:space="preserve">, Ni2O3, NiO2, </w:t>
      </w:r>
      <w:proofErr w:type="spellStart"/>
      <w:r w:rsidR="008A06F3" w:rsidRPr="000301C7">
        <w:rPr>
          <w:rFonts w:ascii="Times New Roman" w:hAnsi="Times New Roman" w:cs="Times New Roman"/>
          <w:sz w:val="24"/>
          <w:szCs w:val="24"/>
        </w:rPr>
        <w:t>NiS</w:t>
      </w:r>
      <w:proofErr w:type="spellEnd"/>
      <w:r w:rsidR="008A06F3" w:rsidRPr="000301C7">
        <w:rPr>
          <w:rFonts w:ascii="Times New Roman" w:hAnsi="Times New Roman" w:cs="Times New Roman"/>
          <w:sz w:val="24"/>
          <w:szCs w:val="24"/>
        </w:rPr>
        <w:t xml:space="preserve">, Ni2S3) je zařazena mezi </w:t>
      </w:r>
      <w:r w:rsidR="008A06F3" w:rsidRPr="000301C7">
        <w:rPr>
          <w:rFonts w:ascii="Times New Roman" w:hAnsi="Times New Roman" w:cs="Times New Roman"/>
          <w:b/>
          <w:sz w:val="24"/>
          <w:szCs w:val="24"/>
        </w:rPr>
        <w:t>karcinogeny kategorie 1.</w:t>
      </w:r>
      <w:r w:rsidR="008A06F3" w:rsidRPr="000301C7">
        <w:rPr>
          <w:rFonts w:ascii="Times New Roman" w:hAnsi="Times New Roman" w:cs="Times New Roman"/>
          <w:sz w:val="24"/>
          <w:szCs w:val="24"/>
        </w:rPr>
        <w:t xml:space="preserve"> Mezi nejjedovatější sloučeniny niklu patří </w:t>
      </w:r>
      <w:proofErr w:type="spellStart"/>
      <w:r w:rsidR="008A06F3" w:rsidRPr="000301C7">
        <w:rPr>
          <w:rFonts w:ascii="Times New Roman" w:hAnsi="Times New Roman" w:cs="Times New Roman"/>
          <w:sz w:val="24"/>
          <w:szCs w:val="24"/>
        </w:rPr>
        <w:t>tetrakarbonyl</w:t>
      </w:r>
      <w:proofErr w:type="spellEnd"/>
      <w:r w:rsidR="008A06F3" w:rsidRPr="000301C7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="008A06F3" w:rsidRPr="000301C7">
        <w:rPr>
          <w:rFonts w:ascii="Times New Roman" w:hAnsi="Times New Roman" w:cs="Times New Roman"/>
          <w:sz w:val="24"/>
          <w:szCs w:val="24"/>
        </w:rPr>
        <w:t>Ni(CO</w:t>
      </w:r>
      <w:proofErr w:type="gramEnd"/>
      <w:r w:rsidR="008A06F3" w:rsidRPr="000301C7">
        <w:rPr>
          <w:rFonts w:ascii="Times New Roman" w:hAnsi="Times New Roman" w:cs="Times New Roman"/>
          <w:sz w:val="24"/>
          <w:szCs w:val="24"/>
        </w:rPr>
        <w:t>)4</w:t>
      </w:r>
      <w:r w:rsidRPr="000301C7">
        <w:rPr>
          <w:rFonts w:ascii="Times New Roman" w:hAnsi="Times New Roman" w:cs="Times New Roman"/>
          <w:sz w:val="24"/>
          <w:szCs w:val="24"/>
        </w:rPr>
        <w:t xml:space="preserve">, který se vyrábí </w:t>
      </w:r>
      <w:proofErr w:type="spellStart"/>
      <w:r w:rsidRPr="000301C7">
        <w:rPr>
          <w:rFonts w:ascii="Times New Roman" w:hAnsi="Times New Roman" w:cs="Times New Roman"/>
          <w:sz w:val="24"/>
          <w:szCs w:val="24"/>
        </w:rPr>
        <w:t>Mundovým</w:t>
      </w:r>
      <w:proofErr w:type="spellEnd"/>
      <w:r w:rsidRPr="000301C7">
        <w:rPr>
          <w:rFonts w:ascii="Times New Roman" w:hAnsi="Times New Roman" w:cs="Times New Roman"/>
          <w:sz w:val="24"/>
          <w:szCs w:val="24"/>
        </w:rPr>
        <w:t xml:space="preserve"> způsobem.</w:t>
      </w:r>
      <w:r w:rsidRPr="000301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Při velkých anebo pravidelně zvýšených dávkách niklu se silně zvyšuje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riziko vzniku rakoviny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nikl je dnes řazen i mezi</w:t>
      </w:r>
      <w:r w:rsidRPr="000301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301C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teratogeny</w:t>
      </w:r>
      <w:r w:rsidRPr="000301C7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tedy látky schopné negativním způsobem ovlivnit vývoj lidského plodu. Ohrožení takovými dávkami niklu však hrozí pouze pracovníkům metalurgických provozů, které se zabývají zpracováním tohoto kovu a nedodržují základní pravidla bezpečnosti práce.</w:t>
      </w:r>
    </w:p>
    <w:p w:rsidR="000301C7" w:rsidRPr="000301C7" w:rsidRDefault="008A06F3" w:rsidP="000301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>Akutní otrava niklem se projevuje zejména poškozením zažívacího traktu a centrální nervové soustavy. Chronická otrava niklem se projevuje především onemocněním pokožky - niklový svrab</w:t>
      </w:r>
      <w:r w:rsidR="000301C7" w:rsidRPr="000301C7">
        <w:rPr>
          <w:rFonts w:ascii="Times New Roman" w:hAnsi="Times New Roman" w:cs="Times New Roman"/>
          <w:sz w:val="24"/>
          <w:szCs w:val="24"/>
        </w:rPr>
        <w:t xml:space="preserve"> a alergiemi, v nejtěžších případech až rakovinu plic, nosní přepážky nebo hltanu.</w:t>
      </w:r>
    </w:p>
    <w:p w:rsidR="000301C7" w:rsidRDefault="000301C7" w:rsidP="008A06F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301C7" w:rsidRPr="000301C7" w:rsidRDefault="000301C7" w:rsidP="008A06F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301C7">
        <w:rPr>
          <w:rFonts w:ascii="Times New Roman" w:hAnsi="Times New Roman" w:cs="Times New Roman"/>
          <w:b/>
          <w:bCs/>
          <w:sz w:val="24"/>
          <w:szCs w:val="24"/>
        </w:rPr>
        <w:t>Biologické zastoupení</w:t>
      </w:r>
    </w:p>
    <w:p w:rsidR="000301C7" w:rsidRPr="000301C7" w:rsidRDefault="000301C7" w:rsidP="000301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>I když je nikl toxický, je obsažen ve stopových množstvích v živých organismech,</w:t>
      </w:r>
    </w:p>
    <w:p w:rsidR="008A06F3" w:rsidRPr="000301C7" w:rsidRDefault="000301C7" w:rsidP="000301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>ale není přesně určena jeho biologická funkce</w:t>
      </w:r>
      <w:r w:rsidR="008A06F3" w:rsidRPr="000301C7">
        <w:rPr>
          <w:rFonts w:ascii="Times New Roman" w:hAnsi="Times New Roman" w:cs="Times New Roman"/>
          <w:sz w:val="24"/>
          <w:szCs w:val="24"/>
        </w:rPr>
        <w:t>.</w:t>
      </w:r>
      <w:r w:rsidRPr="000301C7">
        <w:rPr>
          <w:rFonts w:ascii="Times New Roman" w:hAnsi="Times New Roman" w:cs="Times New Roman"/>
          <w:sz w:val="24"/>
          <w:szCs w:val="24"/>
        </w:rPr>
        <w:t xml:space="preserve"> Velkým příjmem niklu do těla je kouření, protože z jedné cigarety přejde </w:t>
      </w:r>
      <w:proofErr w:type="spellStart"/>
      <w:r w:rsidRPr="000301C7">
        <w:rPr>
          <w:rFonts w:ascii="Times New Roman" w:hAnsi="Times New Roman" w:cs="Times New Roman"/>
          <w:sz w:val="24"/>
          <w:szCs w:val="24"/>
        </w:rPr>
        <w:t>dotěla</w:t>
      </w:r>
      <w:proofErr w:type="spellEnd"/>
      <w:r w:rsidRPr="000301C7">
        <w:rPr>
          <w:rFonts w:ascii="Times New Roman" w:hAnsi="Times New Roman" w:cs="Times New Roman"/>
          <w:sz w:val="24"/>
          <w:szCs w:val="24"/>
        </w:rPr>
        <w:t xml:space="preserve"> asi 1,1 až 3,1 </w:t>
      </w:r>
      <w:proofErr w:type="spellStart"/>
      <w:r w:rsidRPr="000301C7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Pr="000301C7">
        <w:rPr>
          <w:rFonts w:ascii="Times New Roman" w:hAnsi="Times New Roman" w:cs="Times New Roman"/>
          <w:sz w:val="24"/>
          <w:szCs w:val="24"/>
        </w:rPr>
        <w:t xml:space="preserve"> niklu.</w:t>
      </w:r>
    </w:p>
    <w:p w:rsidR="0024772E" w:rsidRPr="000301C7" w:rsidRDefault="0024772E" w:rsidP="008A06F3">
      <w:pPr>
        <w:rPr>
          <w:rFonts w:ascii="Times New Roman" w:hAnsi="Times New Roman" w:cs="Times New Roman"/>
          <w:sz w:val="24"/>
          <w:szCs w:val="24"/>
        </w:rPr>
      </w:pPr>
    </w:p>
    <w:p w:rsidR="003E03CE" w:rsidRDefault="003E03CE" w:rsidP="004936D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936D2" w:rsidRDefault="004936D2" w:rsidP="004936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10.</w:t>
      </w:r>
      <w:r w:rsidR="00AD4968">
        <w:rPr>
          <w:rFonts w:ascii="Times New Roman" w:hAnsi="Times New Roman" w:cs="Times New Roman"/>
          <w:b/>
          <w:sz w:val="28"/>
          <w:szCs w:val="28"/>
          <w:u w:val="single"/>
        </w:rPr>
        <w:t xml:space="preserve"> Zdroje:</w:t>
      </w:r>
    </w:p>
    <w:p w:rsidR="00AD4968" w:rsidRPr="000301C7" w:rsidRDefault="00AD4968" w:rsidP="00AD4968">
      <w:pPr>
        <w:rPr>
          <w:rStyle w:val="CittHTML"/>
          <w:rFonts w:ascii="Times New Roman" w:hAnsi="Times New Roman" w:cs="Times New Roman"/>
          <w:i w:val="0"/>
          <w:iCs w:val="0"/>
          <w:color w:val="009933"/>
          <w:sz w:val="24"/>
          <w:szCs w:val="24"/>
          <w:shd w:val="clear" w:color="auto" w:fill="FFFFFF"/>
        </w:rPr>
      </w:pPr>
      <w:proofErr w:type="gramStart"/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www</w:t>
      </w:r>
      <w:proofErr w:type="gramEnd"/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Start"/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odmaturuj</w:t>
      </w:r>
      <w:proofErr w:type="gramEnd"/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spellStart"/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cz</w:t>
      </w:r>
      <w:proofErr w:type="spellEnd"/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/chemie/nikl/</w:t>
      </w:r>
    </w:p>
    <w:p w:rsidR="00AD4968" w:rsidRPr="000301C7" w:rsidRDefault="00AD4968" w:rsidP="00AD4968">
      <w:pPr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  <w:shd w:val="clear" w:color="auto" w:fill="FFFFFF"/>
        </w:rPr>
        <w:t>www.komentovaneudalosti.cz/psp/Nikl/Nikl.html</w:t>
      </w:r>
    </w:p>
    <w:p w:rsidR="00AD4968" w:rsidRPr="000301C7" w:rsidRDefault="00AD4968" w:rsidP="00AD4968">
      <w:pPr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>http://www.vutbr.cz/www_base/zav_prace_soubor_verejne.php?file_id=36503</w:t>
      </w:r>
    </w:p>
    <w:p w:rsidR="00AD4968" w:rsidRPr="000301C7" w:rsidRDefault="00AD4968" w:rsidP="00AD4968">
      <w:pPr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>http://cs.wikipedia.org/wiki/Nikl</w:t>
      </w:r>
    </w:p>
    <w:p w:rsidR="00AD4968" w:rsidRPr="000301C7" w:rsidRDefault="00AD4968" w:rsidP="00AD4968">
      <w:pPr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>http://www.eurochem.cz/polavolt/anorg/systemat/ni/remy.htm</w:t>
      </w:r>
    </w:p>
    <w:p w:rsidR="00AD4968" w:rsidRPr="000301C7" w:rsidRDefault="003E03CE" w:rsidP="00AD4968">
      <w:pPr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>http://chemie.gfxs.cz/index.php?pg=prvek&amp;prvek_id=28</w:t>
      </w:r>
    </w:p>
    <w:p w:rsidR="003E03CE" w:rsidRPr="000301C7" w:rsidRDefault="003E03CE" w:rsidP="003E03CE">
      <w:pPr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>http://</w:t>
      </w:r>
      <w:proofErr w:type="gramStart"/>
      <w:r w:rsidRPr="000301C7">
        <w:rPr>
          <w:rFonts w:ascii="Times New Roman" w:hAnsi="Times New Roman" w:cs="Times New Roman"/>
          <w:sz w:val="24"/>
          <w:szCs w:val="24"/>
        </w:rPr>
        <w:t>www</w:t>
      </w:r>
      <w:proofErr w:type="gramEnd"/>
      <w:r w:rsidRPr="000301C7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0301C7">
        <w:rPr>
          <w:rFonts w:ascii="Times New Roman" w:hAnsi="Times New Roman" w:cs="Times New Roman"/>
          <w:sz w:val="24"/>
          <w:szCs w:val="24"/>
        </w:rPr>
        <w:t>prvky</w:t>
      </w:r>
      <w:proofErr w:type="gramEnd"/>
      <w:r w:rsidRPr="000301C7">
        <w:rPr>
          <w:rFonts w:ascii="Times New Roman" w:hAnsi="Times New Roman" w:cs="Times New Roman"/>
          <w:sz w:val="24"/>
          <w:szCs w:val="24"/>
        </w:rPr>
        <w:t>.com/28.html</w:t>
      </w:r>
    </w:p>
    <w:p w:rsidR="003E03CE" w:rsidRPr="000301C7" w:rsidRDefault="003E03CE" w:rsidP="003E03CE">
      <w:pPr>
        <w:rPr>
          <w:rFonts w:ascii="Times New Roman" w:hAnsi="Times New Roman" w:cs="Times New Roman"/>
          <w:sz w:val="24"/>
          <w:szCs w:val="24"/>
        </w:rPr>
      </w:pPr>
      <w:r w:rsidRPr="000301C7">
        <w:rPr>
          <w:rFonts w:ascii="Times New Roman" w:hAnsi="Times New Roman" w:cs="Times New Roman"/>
          <w:sz w:val="24"/>
          <w:szCs w:val="24"/>
        </w:rPr>
        <w:t>učebnice Chemie obecná a anorganická, nakladatelství Olomouc</w:t>
      </w:r>
    </w:p>
    <w:p w:rsidR="003E03CE" w:rsidRDefault="003E03CE" w:rsidP="003E03CE"/>
    <w:p w:rsidR="00AD4968" w:rsidRPr="00AD4968" w:rsidRDefault="00AD4968" w:rsidP="00AD4968">
      <w:pPr>
        <w:rPr>
          <w:rFonts w:ascii="Times New Roman" w:hAnsi="Times New Roman" w:cs="Times New Roman"/>
          <w:sz w:val="24"/>
          <w:szCs w:val="24"/>
        </w:rPr>
      </w:pPr>
    </w:p>
    <w:sectPr w:rsidR="00AD4968" w:rsidRPr="00AD4968" w:rsidSect="00984D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,Bold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10B27"/>
    <w:multiLevelType w:val="hybridMultilevel"/>
    <w:tmpl w:val="FB4E842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9AC4B20"/>
    <w:multiLevelType w:val="hybridMultilevel"/>
    <w:tmpl w:val="937EC976"/>
    <w:lvl w:ilvl="0" w:tplc="608666E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17876"/>
    <w:multiLevelType w:val="hybridMultilevel"/>
    <w:tmpl w:val="40C2D5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94448A"/>
    <w:multiLevelType w:val="hybridMultilevel"/>
    <w:tmpl w:val="AD566CCE"/>
    <w:lvl w:ilvl="0" w:tplc="E92239A4">
      <w:start w:val="2"/>
      <w:numFmt w:val="bullet"/>
      <w:lvlText w:val="-"/>
      <w:lvlJc w:val="left"/>
      <w:pPr>
        <w:ind w:left="5265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4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81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8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5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3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1025" w:hanging="360"/>
      </w:pPr>
      <w:rPr>
        <w:rFonts w:ascii="Wingdings" w:hAnsi="Wingdings" w:hint="default"/>
      </w:rPr>
    </w:lvl>
  </w:abstractNum>
  <w:abstractNum w:abstractNumId="4">
    <w:nsid w:val="13D32845"/>
    <w:multiLevelType w:val="hybridMultilevel"/>
    <w:tmpl w:val="2EE2F3AA"/>
    <w:lvl w:ilvl="0" w:tplc="E92239A4">
      <w:start w:val="2"/>
      <w:numFmt w:val="bullet"/>
      <w:lvlText w:val="-"/>
      <w:lvlJc w:val="left"/>
      <w:pPr>
        <w:ind w:left="5265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8234D3"/>
    <w:multiLevelType w:val="hybridMultilevel"/>
    <w:tmpl w:val="78DAB498"/>
    <w:lvl w:ilvl="0" w:tplc="608666E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A17555"/>
    <w:multiLevelType w:val="multilevel"/>
    <w:tmpl w:val="241832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4E701E"/>
    <w:multiLevelType w:val="hybridMultilevel"/>
    <w:tmpl w:val="EE92006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C2243E0"/>
    <w:multiLevelType w:val="hybridMultilevel"/>
    <w:tmpl w:val="7722E154"/>
    <w:lvl w:ilvl="0" w:tplc="608666E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53742E"/>
    <w:multiLevelType w:val="multilevel"/>
    <w:tmpl w:val="AF62B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FE3DAC"/>
    <w:multiLevelType w:val="hybridMultilevel"/>
    <w:tmpl w:val="6C5690D2"/>
    <w:lvl w:ilvl="0" w:tplc="6F1049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C7494D"/>
    <w:multiLevelType w:val="hybridMultilevel"/>
    <w:tmpl w:val="C6B8089C"/>
    <w:lvl w:ilvl="0" w:tplc="608666E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E57089"/>
    <w:multiLevelType w:val="multilevel"/>
    <w:tmpl w:val="158C05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9FE5D68"/>
    <w:multiLevelType w:val="multilevel"/>
    <w:tmpl w:val="38EAF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1637F52"/>
    <w:multiLevelType w:val="hybridMultilevel"/>
    <w:tmpl w:val="99C25426"/>
    <w:lvl w:ilvl="0" w:tplc="608666EA">
      <w:start w:val="2"/>
      <w:numFmt w:val="bullet"/>
      <w:lvlText w:val="-"/>
      <w:lvlJc w:val="left"/>
      <w:pPr>
        <w:ind w:left="770" w:hanging="360"/>
      </w:pPr>
      <w:rPr>
        <w:rFonts w:ascii="Times New Roman" w:eastAsiaTheme="minorHAnsi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5">
    <w:nsid w:val="6D715547"/>
    <w:multiLevelType w:val="multilevel"/>
    <w:tmpl w:val="9C68B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1C276DE"/>
    <w:multiLevelType w:val="hybridMultilevel"/>
    <w:tmpl w:val="8B441854"/>
    <w:lvl w:ilvl="0" w:tplc="608666E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9"/>
  </w:num>
  <w:num w:numId="4">
    <w:abstractNumId w:val="4"/>
  </w:num>
  <w:num w:numId="5">
    <w:abstractNumId w:val="2"/>
  </w:num>
  <w:num w:numId="6">
    <w:abstractNumId w:val="7"/>
  </w:num>
  <w:num w:numId="7">
    <w:abstractNumId w:val="0"/>
  </w:num>
  <w:num w:numId="8">
    <w:abstractNumId w:val="15"/>
  </w:num>
  <w:num w:numId="9">
    <w:abstractNumId w:val="13"/>
  </w:num>
  <w:num w:numId="10">
    <w:abstractNumId w:val="16"/>
  </w:num>
  <w:num w:numId="11">
    <w:abstractNumId w:val="12"/>
  </w:num>
  <w:num w:numId="12">
    <w:abstractNumId w:val="6"/>
  </w:num>
  <w:num w:numId="13">
    <w:abstractNumId w:val="1"/>
  </w:num>
  <w:num w:numId="14">
    <w:abstractNumId w:val="11"/>
  </w:num>
  <w:num w:numId="15">
    <w:abstractNumId w:val="8"/>
  </w:num>
  <w:num w:numId="16">
    <w:abstractNumId w:val="5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4936D2"/>
    <w:rsid w:val="000301C7"/>
    <w:rsid w:val="000F4B14"/>
    <w:rsid w:val="000F683F"/>
    <w:rsid w:val="00130C41"/>
    <w:rsid w:val="001F44E0"/>
    <w:rsid w:val="0024772E"/>
    <w:rsid w:val="002633A6"/>
    <w:rsid w:val="00277064"/>
    <w:rsid w:val="002A69E3"/>
    <w:rsid w:val="002B659A"/>
    <w:rsid w:val="00325006"/>
    <w:rsid w:val="003774E7"/>
    <w:rsid w:val="003A5074"/>
    <w:rsid w:val="003E03CE"/>
    <w:rsid w:val="003E60FD"/>
    <w:rsid w:val="00402045"/>
    <w:rsid w:val="00415759"/>
    <w:rsid w:val="00423804"/>
    <w:rsid w:val="00427870"/>
    <w:rsid w:val="004703C4"/>
    <w:rsid w:val="004936D2"/>
    <w:rsid w:val="004D4296"/>
    <w:rsid w:val="006F36FA"/>
    <w:rsid w:val="0073622B"/>
    <w:rsid w:val="00741DC7"/>
    <w:rsid w:val="007F01B3"/>
    <w:rsid w:val="00840881"/>
    <w:rsid w:val="0085685B"/>
    <w:rsid w:val="008A06F3"/>
    <w:rsid w:val="00964755"/>
    <w:rsid w:val="00984D45"/>
    <w:rsid w:val="009D78C0"/>
    <w:rsid w:val="00A024C3"/>
    <w:rsid w:val="00A914B9"/>
    <w:rsid w:val="00AD4968"/>
    <w:rsid w:val="00AF5A93"/>
    <w:rsid w:val="00B4303D"/>
    <w:rsid w:val="00BA017E"/>
    <w:rsid w:val="00BE39BA"/>
    <w:rsid w:val="00BE7F4E"/>
    <w:rsid w:val="00CE05C2"/>
    <w:rsid w:val="00DE639F"/>
    <w:rsid w:val="00EC0722"/>
    <w:rsid w:val="00F259ED"/>
    <w:rsid w:val="00F371DA"/>
    <w:rsid w:val="00F44A5A"/>
    <w:rsid w:val="00F728BD"/>
    <w:rsid w:val="00F75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84D45"/>
  </w:style>
  <w:style w:type="paragraph" w:styleId="Nadpis3">
    <w:name w:val="heading 3"/>
    <w:basedOn w:val="Normln"/>
    <w:link w:val="Nadpis3Char"/>
    <w:uiPriority w:val="9"/>
    <w:qFormat/>
    <w:rsid w:val="004238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936D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41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1DC7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Standardnpsmoodstavce"/>
    <w:rsid w:val="006F36FA"/>
  </w:style>
  <w:style w:type="character" w:customStyle="1" w:styleId="apple-converted-space">
    <w:name w:val="apple-converted-space"/>
    <w:basedOn w:val="Standardnpsmoodstavce"/>
    <w:rsid w:val="006F36FA"/>
  </w:style>
  <w:style w:type="character" w:styleId="Hypertextovodkaz">
    <w:name w:val="Hyperlink"/>
    <w:basedOn w:val="Standardnpsmoodstavce"/>
    <w:uiPriority w:val="99"/>
    <w:unhideWhenUsed/>
    <w:rsid w:val="003A5074"/>
    <w:rPr>
      <w:color w:val="0000FF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423804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mw-headline">
    <w:name w:val="mw-headline"/>
    <w:basedOn w:val="Standardnpsmoodstavce"/>
    <w:rsid w:val="00423804"/>
  </w:style>
  <w:style w:type="character" w:styleId="CittHTML">
    <w:name w:val="HTML Cite"/>
    <w:basedOn w:val="Standardnpsmoodstavce"/>
    <w:uiPriority w:val="99"/>
    <w:semiHidden/>
    <w:unhideWhenUsed/>
    <w:rsid w:val="00AD4968"/>
    <w:rPr>
      <w:i/>
      <w:iCs/>
    </w:rPr>
  </w:style>
  <w:style w:type="character" w:styleId="Sledovanodkaz">
    <w:name w:val="FollowedHyperlink"/>
    <w:basedOn w:val="Standardnpsmoodstavce"/>
    <w:uiPriority w:val="99"/>
    <w:semiHidden/>
    <w:unhideWhenUsed/>
    <w:rsid w:val="00AD4968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8A06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vz">
    <w:name w:val="vz"/>
    <w:basedOn w:val="Standardnpsmoodstavce"/>
    <w:rsid w:val="008A06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9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2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334C30-5AB9-4961-B70B-6A6019037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3553</Words>
  <Characters>20968</Characters>
  <Application>Microsoft Office Word</Application>
  <DocSecurity>0</DocSecurity>
  <Lines>174</Lines>
  <Paragraphs>48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Klarushka</cp:lastModifiedBy>
  <cp:revision>2</cp:revision>
  <dcterms:created xsi:type="dcterms:W3CDTF">2012-04-10T21:51:00Z</dcterms:created>
  <dcterms:modified xsi:type="dcterms:W3CDTF">2012-04-10T21:51:00Z</dcterms:modified>
</cp:coreProperties>
</file>