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31" w:rsidRPr="00427AF0" w:rsidRDefault="002A50E4" w:rsidP="00795E2E">
      <w:pPr>
        <w:pStyle w:val="Title"/>
        <w:ind w:left="-567" w:right="-567"/>
        <w:jc w:val="center"/>
        <w:rPr>
          <w:sz w:val="44"/>
          <w:szCs w:val="44"/>
        </w:rPr>
      </w:pPr>
      <w:r w:rsidRPr="00427AF0">
        <w:rPr>
          <w:sz w:val="44"/>
          <w:szCs w:val="44"/>
        </w:rPr>
        <w:t>H</w:t>
      </w:r>
      <w:r w:rsidRPr="00427AF0">
        <w:rPr>
          <w:sz w:val="44"/>
          <w:szCs w:val="44"/>
          <w:vertAlign w:val="subscript"/>
        </w:rPr>
        <w:t>2</w:t>
      </w:r>
      <w:r w:rsidRPr="00427AF0">
        <w:rPr>
          <w:sz w:val="44"/>
          <w:szCs w:val="44"/>
        </w:rPr>
        <w:t>O - VODA</w:t>
      </w:r>
    </w:p>
    <w:p w:rsidR="0091351D" w:rsidRDefault="0091351D" w:rsidP="00795E2E">
      <w:pPr>
        <w:ind w:left="-567" w:right="-567" w:firstLine="0"/>
        <w:contextualSpacing/>
      </w:pPr>
      <w:r>
        <w:t>- nejrozšířenější sloučenina kyslíku, pokrývá 2/3 zemského povrchu</w:t>
      </w:r>
      <w:r w:rsidR="007862E8">
        <w:t xml:space="preserve"> - nejrozšířenější látka vůbec</w:t>
      </w:r>
    </w:p>
    <w:p w:rsidR="0091351D" w:rsidRDefault="0091351D" w:rsidP="00795E2E">
      <w:pPr>
        <w:ind w:left="-567" w:right="-567" w:firstLine="0"/>
        <w:contextualSpacing/>
      </w:pPr>
      <w:r>
        <w:t xml:space="preserve">- složka všech organismů (lidské tělo 50-72%) </w:t>
      </w:r>
    </w:p>
    <w:p w:rsidR="0091351D" w:rsidRDefault="0091351D" w:rsidP="00795E2E">
      <w:pPr>
        <w:ind w:left="-567" w:right="-567" w:firstLine="0"/>
        <w:contextualSpacing/>
      </w:pPr>
      <w:r>
        <w:t xml:space="preserve">- součástí minerálů a hornin v podobě </w:t>
      </w:r>
      <w:r w:rsidR="007862E8">
        <w:t>hydrátů</w:t>
      </w:r>
    </w:p>
    <w:p w:rsidR="002A50E4" w:rsidRDefault="00690703" w:rsidP="00795E2E">
      <w:pPr>
        <w:ind w:left="-567" w:right="-567" w:firstLine="0"/>
        <w:contextualSpacing/>
      </w:pPr>
      <w:r>
        <w:t xml:space="preserve">- </w:t>
      </w:r>
      <w:r w:rsidR="002A50E4">
        <w:t xml:space="preserve">bezbarvá, čirá </w:t>
      </w:r>
      <w:r w:rsidR="002A50E4" w:rsidRPr="002A50E4">
        <w:t>kapalina</w:t>
      </w:r>
      <w:r w:rsidR="002A50E4">
        <w:t xml:space="preserve"> bez zápac</w:t>
      </w:r>
      <w:r>
        <w:t>hu</w:t>
      </w:r>
    </w:p>
    <w:p w:rsidR="007862E8" w:rsidRPr="007862E8" w:rsidRDefault="007862E8" w:rsidP="00795E2E">
      <w:pPr>
        <w:ind w:left="-567" w:right="-567" w:firstLine="0"/>
        <w:contextualSpacing/>
      </w:pPr>
      <w:r>
        <w:t>- její hustota je při 4 °C = 1,0 g/cm</w:t>
      </w:r>
      <w:r>
        <w:rPr>
          <w:vertAlign w:val="superscript"/>
        </w:rPr>
        <w:t>3</w:t>
      </w:r>
    </w:p>
    <w:p w:rsidR="0091351D" w:rsidRDefault="0091351D" w:rsidP="00795E2E">
      <w:pPr>
        <w:ind w:left="-567" w:right="-567" w:firstLine="0"/>
        <w:contextualSpacing/>
      </w:pPr>
    </w:p>
    <w:p w:rsidR="008D11DE" w:rsidRPr="00793250" w:rsidRDefault="008D11DE" w:rsidP="00795E2E">
      <w:pPr>
        <w:ind w:left="-567" w:right="-567" w:firstLine="0"/>
        <w:contextualSpacing/>
        <w:rPr>
          <w:b/>
          <w:sz w:val="24"/>
          <w:szCs w:val="24"/>
        </w:rPr>
      </w:pPr>
      <w:r w:rsidRPr="00793250">
        <w:rPr>
          <w:b/>
          <w:sz w:val="24"/>
          <w:szCs w:val="24"/>
        </w:rPr>
        <w:t>Chemické a fyzikální vlastnosti</w:t>
      </w:r>
    </w:p>
    <w:p w:rsidR="008D11DE" w:rsidRPr="008D11DE" w:rsidRDefault="008D11DE" w:rsidP="00795E2E">
      <w:pPr>
        <w:ind w:left="-567" w:right="-567" w:firstLine="0"/>
        <w:contextualSpacing/>
        <w:rPr>
          <w:b/>
        </w:rPr>
      </w:pPr>
    </w:p>
    <w:p w:rsidR="0091351D" w:rsidRPr="007862E8" w:rsidRDefault="0091351D" w:rsidP="00795E2E">
      <w:pPr>
        <w:ind w:left="-567" w:right="-567" w:firstLine="0"/>
        <w:contextualSpacing/>
      </w:pPr>
      <w:r w:rsidRPr="007862E8">
        <w:t xml:space="preserve">- </w:t>
      </w:r>
      <w:r w:rsidRPr="007862E8">
        <w:rPr>
          <w:u w:val="single"/>
        </w:rPr>
        <w:t>Skupenství</w:t>
      </w:r>
      <w:r w:rsidRPr="007862E8">
        <w:t>:</w:t>
      </w:r>
    </w:p>
    <w:p w:rsidR="0091351D" w:rsidRDefault="0091351D" w:rsidP="00795E2E">
      <w:pPr>
        <w:ind w:left="-567" w:right="-567" w:firstLine="0"/>
        <w:contextualSpacing/>
      </w:pPr>
      <w:r>
        <w:tab/>
        <w:t>1. pevné - led, sníh</w:t>
      </w:r>
    </w:p>
    <w:p w:rsidR="0091351D" w:rsidRDefault="0091351D" w:rsidP="00795E2E">
      <w:pPr>
        <w:ind w:left="-567" w:right="-567" w:firstLine="0"/>
        <w:contextualSpacing/>
      </w:pPr>
      <w:r>
        <w:tab/>
        <w:t>2. kapalné - voda</w:t>
      </w:r>
    </w:p>
    <w:p w:rsidR="0091351D" w:rsidRDefault="0091351D" w:rsidP="00795E2E">
      <w:pPr>
        <w:ind w:left="-567" w:right="-567" w:firstLine="0"/>
        <w:contextualSpacing/>
      </w:pPr>
      <w:r>
        <w:tab/>
        <w:t>3. plynné - vodní pára</w:t>
      </w:r>
    </w:p>
    <w:p w:rsidR="00690703" w:rsidRDefault="00690703" w:rsidP="00795E2E">
      <w:pPr>
        <w:ind w:left="-567" w:right="-567" w:firstLine="0"/>
        <w:contextualSpacing/>
      </w:pPr>
    </w:p>
    <w:p w:rsidR="002A50E4" w:rsidRDefault="002A50E4" w:rsidP="00795E2E">
      <w:pPr>
        <w:ind w:left="-567" w:right="-567" w:firstLine="0"/>
        <w:contextualSpacing/>
      </w:pPr>
      <w:r>
        <w:t xml:space="preserve">- </w:t>
      </w:r>
      <w:r w:rsidRPr="007862E8">
        <w:rPr>
          <w:u w:val="single"/>
        </w:rPr>
        <w:t>Rozdělení</w:t>
      </w:r>
      <w:r>
        <w:t>:</w:t>
      </w:r>
    </w:p>
    <w:p w:rsidR="002A50E4" w:rsidRDefault="00690703" w:rsidP="00795E2E">
      <w:pPr>
        <w:ind w:left="-567" w:right="-567" w:firstLine="0"/>
        <w:contextualSpacing/>
      </w:pPr>
      <w:r>
        <w:t xml:space="preserve">   </w:t>
      </w:r>
      <w:r w:rsidR="002A50E4">
        <w:tab/>
        <w:t>1. měkká - obsahuje málo minerálních látek</w:t>
      </w:r>
    </w:p>
    <w:p w:rsidR="002A50E4" w:rsidRDefault="00690703" w:rsidP="00795E2E">
      <w:pPr>
        <w:ind w:left="-567" w:right="-567" w:firstLine="0"/>
        <w:contextualSpacing/>
      </w:pPr>
      <w:r>
        <w:tab/>
        <w:t xml:space="preserve">    </w:t>
      </w:r>
      <w:r w:rsidR="002A50E4">
        <w:t>tvrdá - z podzemních pramenů, obsahuje více minerálních látek</w:t>
      </w:r>
    </w:p>
    <w:p w:rsidR="002A50E4" w:rsidRDefault="002A50E4" w:rsidP="00795E2E">
      <w:pPr>
        <w:ind w:left="-567" w:right="-567" w:firstLine="0"/>
        <w:contextualSpacing/>
      </w:pPr>
      <w:r>
        <w:tab/>
        <w:t xml:space="preserve">2. </w:t>
      </w:r>
      <w:r w:rsidRPr="002A50E4">
        <w:t>mořská voda</w:t>
      </w:r>
    </w:p>
    <w:p w:rsidR="002A50E4" w:rsidRDefault="002A50E4" w:rsidP="00795E2E">
      <w:pPr>
        <w:ind w:left="-567" w:right="-567" w:firstLine="0"/>
        <w:contextualSpacing/>
      </w:pPr>
      <w:r>
        <w:tab/>
      </w:r>
      <w:r w:rsidR="00690703">
        <w:t xml:space="preserve">    </w:t>
      </w:r>
      <w:r>
        <w:t>sladká voda - méně než 1 g soli</w:t>
      </w:r>
    </w:p>
    <w:p w:rsidR="002A50E4" w:rsidRDefault="002A50E4" w:rsidP="00795E2E">
      <w:pPr>
        <w:ind w:left="-567" w:right="-567" w:firstLine="0"/>
        <w:contextualSpacing/>
      </w:pPr>
      <w:r>
        <w:tab/>
        <w:t>3. minerální voda - obsahuje mnoho minerálních látek</w:t>
      </w:r>
    </w:p>
    <w:p w:rsidR="002A50E4" w:rsidRDefault="002A50E4" w:rsidP="00795E2E">
      <w:pPr>
        <w:ind w:left="-567" w:right="-567" w:firstLine="0"/>
        <w:contextualSpacing/>
      </w:pPr>
      <w:r>
        <w:tab/>
      </w:r>
      <w:r w:rsidR="00690703">
        <w:t xml:space="preserve">    </w:t>
      </w:r>
      <w:r>
        <w:t>destilovaná, deionizovaná voda - zbavená min. látek</w:t>
      </w:r>
    </w:p>
    <w:p w:rsidR="00690703" w:rsidRDefault="00690703" w:rsidP="00795E2E">
      <w:pPr>
        <w:ind w:left="-567" w:right="-567"/>
        <w:contextualSpacing/>
      </w:pPr>
      <w:r>
        <w:t xml:space="preserve">4. těžká voda - z těžkých atomů </w:t>
      </w:r>
      <w:r w:rsidRPr="00690703">
        <w:t>vodíku</w:t>
      </w:r>
      <w:r>
        <w:t xml:space="preserve"> - </w:t>
      </w:r>
      <w:r w:rsidRPr="00690703">
        <w:t>deutéria</w:t>
      </w:r>
    </w:p>
    <w:p w:rsidR="002A50E4" w:rsidRDefault="00690703" w:rsidP="00795E2E">
      <w:pPr>
        <w:ind w:left="-567" w:right="-567" w:firstLine="1"/>
        <w:contextualSpacing/>
      </w:pPr>
      <w:r>
        <w:t xml:space="preserve">           - sloužila ke konstrukci prvních </w:t>
      </w:r>
      <w:r w:rsidRPr="00690703">
        <w:t>atomových reaktorů</w:t>
      </w:r>
    </w:p>
    <w:p w:rsidR="00690703" w:rsidRDefault="00690703" w:rsidP="00795E2E">
      <w:pPr>
        <w:ind w:left="-567" w:right="-567"/>
        <w:contextualSpacing/>
      </w:pPr>
      <w:r>
        <w:t xml:space="preserve">    </w:t>
      </w:r>
      <w:r w:rsidRPr="00690703">
        <w:t>tritiová voda</w:t>
      </w:r>
      <w:r>
        <w:t xml:space="preserve"> - obsahuje tritium</w:t>
      </w:r>
    </w:p>
    <w:p w:rsidR="00690703" w:rsidRDefault="00690703" w:rsidP="00795E2E">
      <w:pPr>
        <w:ind w:left="-567" w:right="-567"/>
        <w:contextualSpacing/>
      </w:pPr>
      <w:r>
        <w:tab/>
      </w:r>
      <w:r>
        <w:tab/>
        <w:t>- je radioaktivní</w:t>
      </w:r>
    </w:p>
    <w:p w:rsidR="00690703" w:rsidRDefault="00690703" w:rsidP="00795E2E">
      <w:pPr>
        <w:ind w:left="-567" w:right="-567"/>
        <w:contextualSpacing/>
      </w:pPr>
      <w:r>
        <w:t>5. pitná voda -</w:t>
      </w:r>
      <w:r w:rsidRPr="00690703">
        <w:t xml:space="preserve"> </w:t>
      </w:r>
      <w:r>
        <w:t>vhodná ke každodennímu použití, zbavená nečistot</w:t>
      </w:r>
    </w:p>
    <w:p w:rsidR="008D11DE" w:rsidRDefault="00690703" w:rsidP="007862E8">
      <w:pPr>
        <w:ind w:left="-567" w:right="-567"/>
        <w:contextualSpacing/>
      </w:pPr>
      <w:r>
        <w:t xml:space="preserve">                        - obsahuje vyvážené množ. min. látek tak, aby neškodily zdraví</w:t>
      </w:r>
    </w:p>
    <w:p w:rsidR="008D11DE" w:rsidRDefault="008D11DE" w:rsidP="00795E2E">
      <w:pPr>
        <w:ind w:left="-567" w:right="-567" w:firstLine="0"/>
        <w:contextualSpacing/>
      </w:pPr>
      <w:r>
        <w:t xml:space="preserve">- </w:t>
      </w:r>
      <w:r w:rsidRPr="007862E8">
        <w:rPr>
          <w:u w:val="single"/>
        </w:rPr>
        <w:t>Vznik vody</w:t>
      </w:r>
      <w:r>
        <w:t>:</w:t>
      </w:r>
    </w:p>
    <w:p w:rsidR="008D11DE" w:rsidRDefault="008D11DE" w:rsidP="00795E2E">
      <w:pPr>
        <w:ind w:left="-567" w:right="-567" w:firstLine="0"/>
        <w:contextualSpacing/>
      </w:pPr>
      <w:r>
        <w:t xml:space="preserve">   - prudké až explozivní slučování vodíku s kyslíkem (hořením bezbarvým plamenem), za vývinu</w:t>
      </w:r>
    </w:p>
    <w:p w:rsidR="008D11DE" w:rsidRDefault="008D11DE" w:rsidP="00795E2E">
      <w:pPr>
        <w:ind w:left="-567" w:right="-567" w:firstLine="0"/>
        <w:contextualSpacing/>
      </w:pPr>
      <w:r>
        <w:t xml:space="preserve">      velkého množství tepla (exotermní reakce):</w:t>
      </w:r>
    </w:p>
    <w:p w:rsidR="00BB70CB" w:rsidRDefault="00BB70CB" w:rsidP="00795E2E">
      <w:pPr>
        <w:ind w:left="-567" w:right="-567" w:firstLine="0"/>
        <w:contextualSpacing/>
      </w:pPr>
    </w:p>
    <w:p w:rsidR="008D11DE" w:rsidRDefault="008D11DE" w:rsidP="00795E2E">
      <w:pPr>
        <w:ind w:left="-567" w:right="-567" w:firstLine="0"/>
        <w:contextualSpacing/>
      </w:pPr>
      <w:r>
        <w:tab/>
      </w:r>
      <w:r w:rsidR="00BB70CB">
        <w:tab/>
      </w:r>
      <w:r w:rsidR="00BB70CB">
        <w:tab/>
      </w:r>
      <w:r>
        <w:t>2H</w:t>
      </w:r>
      <w:r>
        <w:rPr>
          <w:vertAlign w:val="subscript"/>
        </w:rPr>
        <w:t>2</w:t>
      </w:r>
      <w:r>
        <w:t xml:space="preserve"> + O</w:t>
      </w:r>
      <w:r>
        <w:rPr>
          <w:vertAlign w:val="subscript"/>
        </w:rPr>
        <w:t>2</w:t>
      </w:r>
      <w:r>
        <w:t xml:space="preserve"> → 2H</w:t>
      </w:r>
      <w:r>
        <w:rPr>
          <w:vertAlign w:val="subscript"/>
        </w:rPr>
        <w:t>2</w:t>
      </w:r>
      <w:r>
        <w:t>O</w:t>
      </w:r>
    </w:p>
    <w:p w:rsidR="00BB70CB" w:rsidRDefault="00BB70CB" w:rsidP="00795E2E">
      <w:pPr>
        <w:ind w:left="-567" w:right="-567" w:firstLine="0"/>
        <w:contextualSpacing/>
      </w:pPr>
    </w:p>
    <w:p w:rsidR="008D11DE" w:rsidRDefault="008D11DE" w:rsidP="00795E2E">
      <w:pPr>
        <w:ind w:left="-567" w:right="-567" w:firstLine="0"/>
        <w:contextualSpacing/>
      </w:pPr>
      <w:r>
        <w:t xml:space="preserve">   - vedlejší produkt vedle solí při neutralizaci </w:t>
      </w:r>
      <w:r w:rsidRPr="008D11DE">
        <w:t>kyselin</w:t>
      </w:r>
      <w:r>
        <w:t xml:space="preserve"> </w:t>
      </w:r>
      <w:r w:rsidRPr="008D11DE">
        <w:t>zásadami</w:t>
      </w:r>
      <w:r>
        <w:t>:</w:t>
      </w:r>
    </w:p>
    <w:p w:rsidR="00BB70CB" w:rsidRDefault="00BB70CB" w:rsidP="00795E2E">
      <w:pPr>
        <w:ind w:left="-567" w:right="-567" w:firstLine="0"/>
        <w:contextualSpacing/>
      </w:pPr>
    </w:p>
    <w:p w:rsidR="008D11DE" w:rsidRDefault="008D11DE" w:rsidP="00795E2E">
      <w:pPr>
        <w:ind w:left="-567" w:right="-567" w:firstLine="0"/>
        <w:contextualSpacing/>
      </w:pPr>
      <w:r>
        <w:tab/>
      </w:r>
      <w:r w:rsidR="00BB70CB">
        <w:tab/>
      </w:r>
      <w:r w:rsidR="00BB70CB">
        <w:tab/>
      </w:r>
      <w:r>
        <w:t>HCl + NaOH → H</w:t>
      </w:r>
      <w:r>
        <w:rPr>
          <w:vertAlign w:val="subscript"/>
        </w:rPr>
        <w:t>2</w:t>
      </w:r>
      <w:r>
        <w:t>O + NaCl</w:t>
      </w:r>
    </w:p>
    <w:p w:rsidR="00BB70CB" w:rsidRDefault="00BB70CB" w:rsidP="00795E2E">
      <w:pPr>
        <w:ind w:left="-567" w:right="-567" w:firstLine="0"/>
        <w:contextualSpacing/>
      </w:pPr>
    </w:p>
    <w:p w:rsidR="008D11DE" w:rsidRDefault="008D11DE" w:rsidP="00795E2E">
      <w:pPr>
        <w:ind w:left="-567" w:right="-567" w:firstLine="0"/>
        <w:contextualSpacing/>
      </w:pPr>
      <w:r>
        <w:t xml:space="preserve">   - obsažena ve spalných plynech při hoření většiny organických látek</w:t>
      </w:r>
    </w:p>
    <w:p w:rsidR="00BB70CB" w:rsidRDefault="00BB70CB" w:rsidP="00795E2E">
      <w:pPr>
        <w:ind w:left="-567" w:right="-567" w:firstLine="0"/>
        <w:contextualSpacing/>
      </w:pPr>
    </w:p>
    <w:p w:rsidR="008D11DE" w:rsidRDefault="008D11DE" w:rsidP="00795E2E">
      <w:pPr>
        <w:ind w:left="-567" w:right="-567" w:firstLine="0"/>
        <w:contextualSpacing/>
        <w:rPr>
          <w:vertAlign w:val="subscript"/>
        </w:rPr>
      </w:pPr>
      <w:r>
        <w:tab/>
      </w:r>
      <w:r w:rsidR="00BB70CB">
        <w:tab/>
      </w:r>
      <w:r w:rsidR="00BB70CB">
        <w:tab/>
      </w:r>
      <w:r>
        <w:t>CH</w:t>
      </w:r>
      <w:r>
        <w:rPr>
          <w:vertAlign w:val="subscript"/>
        </w:rPr>
        <w:t>4</w:t>
      </w:r>
      <w:r>
        <w:t xml:space="preserve"> + 3O</w:t>
      </w:r>
      <w:r>
        <w:rPr>
          <w:vertAlign w:val="subscript"/>
        </w:rPr>
        <w:t>2</w:t>
      </w:r>
      <w:r>
        <w:t xml:space="preserve"> → 2H</w:t>
      </w:r>
      <w:r>
        <w:rPr>
          <w:vertAlign w:val="subscript"/>
        </w:rPr>
        <w:t>2</w:t>
      </w:r>
      <w:r>
        <w:t>O + CO</w:t>
      </w:r>
      <w:r>
        <w:rPr>
          <w:vertAlign w:val="subscript"/>
        </w:rPr>
        <w:t>2</w:t>
      </w:r>
    </w:p>
    <w:p w:rsidR="00BB70CB" w:rsidRPr="00BB70CB" w:rsidRDefault="00BB70CB" w:rsidP="00795E2E">
      <w:pPr>
        <w:ind w:left="-567" w:right="-567" w:firstLine="0"/>
        <w:contextualSpacing/>
      </w:pPr>
    </w:p>
    <w:p w:rsidR="008D11DE" w:rsidRDefault="008D11DE" w:rsidP="00795E2E">
      <w:pPr>
        <w:ind w:left="-567" w:right="-567" w:firstLine="0"/>
        <w:contextualSpacing/>
        <w:rPr>
          <w:vertAlign w:val="subscript"/>
        </w:rPr>
      </w:pPr>
      <w:r>
        <w:rPr>
          <w:vertAlign w:val="subscript"/>
        </w:rPr>
        <w:tab/>
      </w:r>
      <w:r w:rsidR="00BB70CB">
        <w:rPr>
          <w:vertAlign w:val="subscript"/>
        </w:rPr>
        <w:tab/>
      </w:r>
      <w:r w:rsidR="00BB70CB">
        <w:rPr>
          <w:vertAlign w:val="subscript"/>
        </w:rPr>
        <w:tab/>
      </w:r>
      <w:r>
        <w:t>2C</w:t>
      </w:r>
      <w:r>
        <w:rPr>
          <w:vertAlign w:val="subscript"/>
        </w:rPr>
        <w:t>6</w:t>
      </w:r>
      <w:r>
        <w:t>H</w:t>
      </w:r>
      <w:r>
        <w:rPr>
          <w:vertAlign w:val="subscript"/>
        </w:rPr>
        <w:t>14</w:t>
      </w:r>
      <w:r>
        <w:t xml:space="preserve"> + 19O</w:t>
      </w:r>
      <w:r>
        <w:rPr>
          <w:vertAlign w:val="subscript"/>
        </w:rPr>
        <w:t>2</w:t>
      </w:r>
      <w:r>
        <w:t xml:space="preserve"> → 14H</w:t>
      </w:r>
      <w:r>
        <w:rPr>
          <w:vertAlign w:val="subscript"/>
        </w:rPr>
        <w:t>2</w:t>
      </w:r>
      <w:r>
        <w:t>O + 12CO</w:t>
      </w:r>
      <w:r>
        <w:rPr>
          <w:vertAlign w:val="subscript"/>
        </w:rPr>
        <w:t>2</w:t>
      </w:r>
    </w:p>
    <w:p w:rsidR="00795E2E" w:rsidRDefault="00795E2E" w:rsidP="00795E2E">
      <w:pPr>
        <w:ind w:left="-567" w:right="-567" w:firstLine="0"/>
        <w:contextualSpacing/>
        <w:rPr>
          <w:vertAlign w:val="subscript"/>
        </w:rPr>
      </w:pPr>
    </w:p>
    <w:p w:rsidR="008D11DE" w:rsidRDefault="008D11DE" w:rsidP="00795E2E">
      <w:pPr>
        <w:ind w:left="-567" w:right="-567" w:firstLine="0"/>
        <w:contextualSpacing/>
      </w:pPr>
      <w:r>
        <w:t xml:space="preserve">- </w:t>
      </w:r>
      <w:r w:rsidRPr="007862E8">
        <w:rPr>
          <w:u w:val="single"/>
        </w:rPr>
        <w:t>pH</w:t>
      </w:r>
      <w:r>
        <w:t>:</w:t>
      </w:r>
    </w:p>
    <w:p w:rsidR="00795E2E" w:rsidRDefault="008D11DE" w:rsidP="00795E2E">
      <w:pPr>
        <w:ind w:left="-567" w:right="-567" w:firstLine="0"/>
        <w:contextualSpacing/>
      </w:pPr>
      <w:r>
        <w:t xml:space="preserve">   - vodné </w:t>
      </w:r>
      <w:r w:rsidRPr="008D11DE">
        <w:t>roztoky</w:t>
      </w:r>
      <w:r>
        <w:t xml:space="preserve"> mohou vykazovat </w:t>
      </w:r>
      <w:r>
        <w:rPr>
          <w:i/>
          <w:iCs/>
        </w:rPr>
        <w:t>kyselou</w:t>
      </w:r>
      <w:r>
        <w:t xml:space="preserve">, </w:t>
      </w:r>
      <w:r>
        <w:rPr>
          <w:i/>
          <w:iCs/>
        </w:rPr>
        <w:t>neutrální</w:t>
      </w:r>
      <w:r>
        <w:t xml:space="preserve"> nebo </w:t>
      </w:r>
      <w:r>
        <w:rPr>
          <w:i/>
          <w:iCs/>
        </w:rPr>
        <w:t>zásaditou</w:t>
      </w:r>
      <w:r w:rsidR="00795E2E">
        <w:t xml:space="preserve"> reakci</w:t>
      </w:r>
    </w:p>
    <w:p w:rsidR="00795E2E" w:rsidRDefault="00795E2E" w:rsidP="00795E2E">
      <w:pPr>
        <w:ind w:left="-567" w:right="-567" w:firstLine="0"/>
        <w:contextualSpacing/>
      </w:pPr>
      <w:r>
        <w:t xml:space="preserve">   - k</w:t>
      </w:r>
      <w:r w:rsidR="008D11DE">
        <w:t>yselost (</w:t>
      </w:r>
      <w:r w:rsidR="008D11DE" w:rsidRPr="008D11DE">
        <w:t>acidita</w:t>
      </w:r>
      <w:r w:rsidR="008D11DE">
        <w:t>) a zásaditost (</w:t>
      </w:r>
      <w:r w:rsidR="008D11DE" w:rsidRPr="008D11DE">
        <w:t>bazicita</w:t>
      </w:r>
      <w:r w:rsidR="008D11DE">
        <w:t xml:space="preserve">) se vyjadřuje ve </w:t>
      </w:r>
      <w:r w:rsidR="008D11DE" w:rsidRPr="008D11DE">
        <w:t>stupnici hodnot pH</w:t>
      </w:r>
    </w:p>
    <w:p w:rsidR="008D11DE" w:rsidRDefault="00795E2E" w:rsidP="00795E2E">
      <w:pPr>
        <w:ind w:left="-567" w:right="-567" w:firstLine="0"/>
        <w:contextualSpacing/>
      </w:pPr>
      <w:r>
        <w:t xml:space="preserve">   - </w:t>
      </w:r>
      <w:r w:rsidR="00793250">
        <w:t>logaritmická</w:t>
      </w:r>
      <w:r w:rsidR="00793250" w:rsidRPr="00793250">
        <w:t xml:space="preserve"> stupnic</w:t>
      </w:r>
      <w:r w:rsidR="00793250">
        <w:t>e s rozsahem hodnot</w:t>
      </w:r>
      <w:r w:rsidR="008D11DE">
        <w:t xml:space="preserve"> od 0 do 14 pH, přičemž hodnotě</w:t>
      </w:r>
      <w:r>
        <w:t xml:space="preserve"> pH </w:t>
      </w:r>
      <w:r w:rsidR="00793250">
        <w:t xml:space="preserve">= </w:t>
      </w:r>
      <w:r>
        <w:t>7 odpovídá roztok neutrální,</w:t>
      </w:r>
      <w:r w:rsidR="008D11DE">
        <w:t xml:space="preserve"> </w:t>
      </w:r>
      <w:r w:rsidR="00793250">
        <w:t xml:space="preserve">  </w:t>
      </w:r>
    </w:p>
    <w:p w:rsidR="00795E2E" w:rsidRDefault="00793250" w:rsidP="00793250">
      <w:pPr>
        <w:ind w:left="-567" w:right="-567" w:firstLine="0"/>
        <w:contextualSpacing/>
      </w:pPr>
      <w:r>
        <w:t xml:space="preserve">     hodnoty nižší </w:t>
      </w:r>
      <w:r w:rsidR="00795E2E">
        <w:t>označují roztok kyselý, hodnoty vyšší zásaditý čili alkalický</w:t>
      </w:r>
    </w:p>
    <w:p w:rsidR="00793250" w:rsidRDefault="00793250" w:rsidP="00793250">
      <w:pPr>
        <w:ind w:left="-567" w:right="-567" w:firstLine="0"/>
        <w:contextualSpacing/>
      </w:pPr>
    </w:p>
    <w:p w:rsidR="00793250" w:rsidRDefault="00793250" w:rsidP="00793250">
      <w:pPr>
        <w:ind w:left="-567" w:right="-567" w:firstLine="0"/>
        <w:contextualSpacing/>
      </w:pPr>
      <w:r>
        <w:tab/>
      </w:r>
      <w:r>
        <w:tab/>
      </w:r>
      <w:r>
        <w:tab/>
        <w:t xml:space="preserve">pH = - log( </w:t>
      </w:r>
      <w:r>
        <w:rPr>
          <w:i/>
          <w:iCs/>
        </w:rPr>
        <w:t>c</w:t>
      </w:r>
      <w:r>
        <w:t>(H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>) )</w:t>
      </w:r>
    </w:p>
    <w:p w:rsidR="00793250" w:rsidRDefault="00793250" w:rsidP="00793250">
      <w:pPr>
        <w:ind w:left="-567" w:right="-567" w:firstLine="0"/>
        <w:contextualSpacing/>
      </w:pPr>
    </w:p>
    <w:p w:rsidR="00793250" w:rsidRDefault="00793250" w:rsidP="00793250">
      <w:pPr>
        <w:ind w:left="-567" w:right="-567" w:firstLine="0"/>
        <w:contextualSpacing/>
      </w:pPr>
      <w:r>
        <w:t xml:space="preserve">   - </w:t>
      </w:r>
      <w:r w:rsidRPr="00793250">
        <w:rPr>
          <w:b/>
          <w:bCs/>
        </w:rPr>
        <w:t>iontový součin vody</w:t>
      </w:r>
      <w:r>
        <w:rPr>
          <w:b/>
          <w:bCs/>
        </w:rPr>
        <w:t xml:space="preserve"> - </w:t>
      </w:r>
      <w:r>
        <w:rPr>
          <w:bCs/>
        </w:rPr>
        <w:t>s</w:t>
      </w:r>
      <w:r>
        <w:t>oučin koncentrací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>+</w:t>
      </w:r>
      <w:r>
        <w:t xml:space="preserve"> a OH</w:t>
      </w:r>
      <w:r>
        <w:rPr>
          <w:vertAlign w:val="superscript"/>
        </w:rPr>
        <w:t>-</w:t>
      </w:r>
      <w:r>
        <w:t xml:space="preserve">  je ve vodných roztocích</w:t>
      </w:r>
    </w:p>
    <w:p w:rsidR="00793250" w:rsidRDefault="00793250" w:rsidP="00793250">
      <w:pPr>
        <w:ind w:left="-567" w:right="-567" w:firstLine="0"/>
        <w:contextualSpacing/>
        <w:rPr>
          <w:vertAlign w:val="superscript"/>
        </w:rPr>
      </w:pPr>
      <w:r>
        <w:tab/>
      </w:r>
      <w:r>
        <w:tab/>
      </w:r>
      <w:r>
        <w:tab/>
        <w:t xml:space="preserve">    - je vždy konstantní = 10</w:t>
      </w:r>
      <w:r>
        <w:rPr>
          <w:vertAlign w:val="superscript"/>
        </w:rPr>
        <w:t>-14</w:t>
      </w:r>
    </w:p>
    <w:p w:rsidR="00793250" w:rsidRDefault="00793250" w:rsidP="00793250">
      <w:pPr>
        <w:ind w:left="-567" w:right="-567" w:firstLine="0"/>
        <w:contextualSpacing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 xml:space="preserve">    - v čisté vodě je koncentrace obou iontů stejná = 10</w:t>
      </w:r>
      <w:r>
        <w:rPr>
          <w:vertAlign w:val="superscript"/>
        </w:rPr>
        <w:t>-7</w:t>
      </w:r>
      <w:r>
        <w:t xml:space="preserve"> (odpovídá pH = 7)</w:t>
      </w:r>
    </w:p>
    <w:p w:rsidR="00793250" w:rsidRDefault="00F50A48" w:rsidP="00793250">
      <w:pPr>
        <w:ind w:left="-567" w:right="-567" w:firstLine="0"/>
        <w:contextualSpacing/>
      </w:pPr>
      <w:r>
        <w:tab/>
      </w:r>
      <w:r>
        <w:tab/>
      </w:r>
      <w:r>
        <w:tab/>
        <w:t xml:space="preserve">    - zvýšení</w:t>
      </w:r>
      <w:r w:rsidR="00793250">
        <w:t xml:space="preserve"> koncentrace H</w:t>
      </w:r>
      <w:r w:rsidR="00793250">
        <w:rPr>
          <w:vertAlign w:val="subscript"/>
        </w:rPr>
        <w:t>3</w:t>
      </w:r>
      <w:r w:rsidR="00793250">
        <w:t>O</w:t>
      </w:r>
      <w:r w:rsidR="00793250">
        <w:rPr>
          <w:vertAlign w:val="superscript"/>
        </w:rPr>
        <w:t>+</w:t>
      </w:r>
      <w:r w:rsidR="00793250">
        <w:t xml:space="preserve"> na např. 10</w:t>
      </w:r>
      <w:r w:rsidR="00793250">
        <w:rPr>
          <w:vertAlign w:val="superscript"/>
        </w:rPr>
        <w:t>-</w:t>
      </w:r>
      <w:r>
        <w:rPr>
          <w:vertAlign w:val="superscript"/>
        </w:rPr>
        <w:t>4</w:t>
      </w:r>
      <w:r>
        <w:t xml:space="preserve"> odpovídá pH = 4</w:t>
      </w:r>
    </w:p>
    <w:p w:rsidR="00F50A48" w:rsidRPr="00F50A48" w:rsidRDefault="00F50A48" w:rsidP="00793250">
      <w:pPr>
        <w:ind w:left="-567" w:right="-567" w:firstLine="0"/>
        <w:contextualSpacing/>
      </w:pPr>
      <w:r>
        <w:tab/>
      </w:r>
      <w:r>
        <w:tab/>
      </w:r>
      <w:r>
        <w:tab/>
        <w:t xml:space="preserve">    - snížení koncentrace H</w:t>
      </w:r>
      <w:r>
        <w:rPr>
          <w:vertAlign w:val="subscript"/>
        </w:rPr>
        <w:t>3</w:t>
      </w:r>
      <w:r>
        <w:t>O</w:t>
      </w:r>
      <w:r>
        <w:rPr>
          <w:vertAlign w:val="superscript"/>
        </w:rPr>
        <w:t xml:space="preserve">+ </w:t>
      </w:r>
      <w:r>
        <w:t>na např. 10</w:t>
      </w:r>
      <w:r>
        <w:rPr>
          <w:vertAlign w:val="superscript"/>
        </w:rPr>
        <w:t>-10</w:t>
      </w:r>
      <w:r>
        <w:t xml:space="preserve"> odpovídá pH = 10</w:t>
      </w:r>
    </w:p>
    <w:p w:rsidR="00BB70CB" w:rsidRDefault="00BB70CB" w:rsidP="00795E2E">
      <w:pPr>
        <w:ind w:left="-567" w:right="-567" w:firstLine="0"/>
        <w:contextualSpacing/>
      </w:pPr>
    </w:p>
    <w:p w:rsidR="00BB70CB" w:rsidRDefault="00BB70CB" w:rsidP="00BB70CB">
      <w:pPr>
        <w:spacing w:before="0" w:beforeAutospacing="0" w:after="0" w:afterAutospacing="0"/>
        <w:ind w:left="-567" w:firstLine="0"/>
      </w:pPr>
      <w:r>
        <w:t xml:space="preserve">- </w:t>
      </w:r>
      <w:r w:rsidRPr="002259EA">
        <w:rPr>
          <w:u w:val="single"/>
        </w:rPr>
        <w:t>Hydrolýza</w:t>
      </w:r>
      <w:r>
        <w:t>:</w:t>
      </w:r>
    </w:p>
    <w:p w:rsidR="00BB70CB" w:rsidRDefault="00BB70CB" w:rsidP="00BB70CB">
      <w:pPr>
        <w:spacing w:before="0" w:beforeAutospacing="0" w:after="0" w:afterAutospacing="0"/>
        <w:ind w:left="-567" w:firstLine="0"/>
      </w:pPr>
      <w:r>
        <w:t xml:space="preserve">   - rozkladná reakce, při které se spotřebovává voda (při každém kroku jedna molekula)</w:t>
      </w:r>
    </w:p>
    <w:p w:rsidR="00BB70CB" w:rsidRDefault="00BB70CB" w:rsidP="00BB70CB">
      <w:pPr>
        <w:spacing w:before="0" w:beforeAutospacing="0" w:after="0" w:afterAutospacing="0"/>
        <w:ind w:left="-567" w:firstLine="0"/>
      </w:pPr>
      <w:r>
        <w:t xml:space="preserve">   - voda je činitelem rozkladu</w:t>
      </w:r>
    </w:p>
    <w:p w:rsidR="00BB70CB" w:rsidRDefault="00BB70CB" w:rsidP="00BB70CB">
      <w:pPr>
        <w:spacing w:before="0" w:beforeAutospacing="0" w:after="0" w:afterAutospacing="0"/>
        <w:ind w:left="-567" w:firstLine="0"/>
      </w:pPr>
      <w:r>
        <w:t xml:space="preserve">   - tuto </w:t>
      </w:r>
      <w:r w:rsidRPr="002259EA">
        <w:t>reakci</w:t>
      </w:r>
      <w:r>
        <w:t xml:space="preserve"> - tzv. hydrolytické štěpení </w:t>
      </w:r>
      <w:r w:rsidRPr="002259EA">
        <w:t>vazeb</w:t>
      </w:r>
      <w:r>
        <w:t xml:space="preserve"> - lze obecně popsat </w:t>
      </w:r>
      <w:r w:rsidRPr="002259EA">
        <w:t>chemickou rovnicí</w:t>
      </w:r>
      <w:r>
        <w:t>:</w:t>
      </w:r>
    </w:p>
    <w:p w:rsidR="00BB70CB" w:rsidRDefault="00BB70CB" w:rsidP="00BB70CB">
      <w:pPr>
        <w:spacing w:before="0" w:beforeAutospacing="0" w:after="0" w:afterAutospacing="0"/>
        <w:ind w:left="-567" w:firstLine="0"/>
      </w:pPr>
    </w:p>
    <w:p w:rsidR="00BB70CB" w:rsidRDefault="00BB70CB" w:rsidP="00BB70CB">
      <w:pPr>
        <w:spacing w:before="0" w:beforeAutospacing="0" w:after="0" w:afterAutospacing="0"/>
        <w:ind w:left="1557" w:firstLine="1275"/>
      </w:pPr>
      <w:r>
        <w:t>A–B + H</w:t>
      </w:r>
      <w:r>
        <w:rPr>
          <w:vertAlign w:val="subscript"/>
        </w:rPr>
        <w:t>2</w:t>
      </w:r>
      <w:r>
        <w:t>O → A–OH + B–H</w:t>
      </w:r>
    </w:p>
    <w:p w:rsidR="00793250" w:rsidRPr="00BB70CB" w:rsidRDefault="00793250" w:rsidP="00BB70CB">
      <w:pPr>
        <w:spacing w:before="0" w:beforeAutospacing="0" w:after="0" w:afterAutospacing="0"/>
        <w:ind w:left="1557" w:firstLine="1275"/>
      </w:pPr>
    </w:p>
    <w:p w:rsidR="00BB70CB" w:rsidRDefault="00BB70CB" w:rsidP="00BB70CB">
      <w:pPr>
        <w:spacing w:before="0" w:beforeAutospacing="0" w:after="0" w:afterAutospacing="0"/>
        <w:ind w:left="-567" w:firstLine="3"/>
        <w:rPr>
          <w:rFonts w:eastAsia="Times New Roman" w:cs="Times New Roman"/>
          <w:lang w:eastAsia="cs-CZ"/>
        </w:rPr>
      </w:pPr>
      <w:r w:rsidRPr="00BB70CB">
        <w:rPr>
          <w:rFonts w:eastAsia="Times New Roman" w:cs="Times New Roman"/>
          <w:sz w:val="24"/>
          <w:szCs w:val="24"/>
          <w:lang w:eastAsia="cs-CZ"/>
        </w:rPr>
        <w:t xml:space="preserve">   </w:t>
      </w:r>
      <w:r w:rsidRPr="00BB70CB">
        <w:rPr>
          <w:rFonts w:eastAsia="Times New Roman" w:cs="Times New Roman"/>
          <w:lang w:eastAsia="cs-CZ"/>
        </w:rPr>
        <w:t xml:space="preserve">- </w:t>
      </w:r>
      <w:r w:rsidRPr="00793250">
        <w:rPr>
          <w:rFonts w:eastAsia="Times New Roman" w:cs="Times New Roman"/>
          <w:i/>
          <w:lang w:eastAsia="cs-CZ"/>
        </w:rPr>
        <w:t>příklady</w:t>
      </w:r>
      <w:r>
        <w:rPr>
          <w:rFonts w:eastAsia="Times New Roman" w:cs="Times New Roman"/>
          <w:lang w:eastAsia="cs-CZ"/>
        </w:rPr>
        <w:t>:</w:t>
      </w:r>
    </w:p>
    <w:p w:rsidR="00BB70CB" w:rsidRDefault="00BB70CB" w:rsidP="00BB70CB">
      <w:pPr>
        <w:spacing w:before="0" w:beforeAutospacing="0" w:after="0" w:afterAutospacing="0"/>
        <w:ind w:left="-567" w:firstLine="3"/>
      </w:pPr>
      <w:r>
        <w:rPr>
          <w:rFonts w:eastAsia="Times New Roman" w:cs="Times New Roman"/>
          <w:lang w:eastAsia="cs-CZ"/>
        </w:rPr>
        <w:tab/>
      </w:r>
      <w:r>
        <w:rPr>
          <w:rFonts w:eastAsia="Times New Roman" w:cs="Times New Roman"/>
          <w:lang w:eastAsia="cs-CZ"/>
        </w:rPr>
        <w:tab/>
      </w:r>
      <w:r>
        <w:t>1. sůl silné zásady a slabé kyseliny:</w:t>
      </w:r>
    </w:p>
    <w:p w:rsidR="00BB70CB" w:rsidRDefault="00BB70CB" w:rsidP="00BB70CB">
      <w:pPr>
        <w:spacing w:before="0" w:beforeAutospacing="0" w:after="0" w:afterAutospacing="0"/>
        <w:ind w:left="-567" w:firstLine="3"/>
      </w:pPr>
    </w:p>
    <w:p w:rsidR="00BB70CB" w:rsidRDefault="00BB70CB" w:rsidP="00BB70CB">
      <w:pPr>
        <w:spacing w:before="0" w:beforeAutospacing="0" w:after="0" w:afterAutospacing="0"/>
        <w:ind w:left="-567" w:firstLine="3"/>
        <w:rPr>
          <w:vertAlign w:val="superscript"/>
        </w:rPr>
      </w:pPr>
      <w:r>
        <w:tab/>
      </w:r>
      <w:r>
        <w:tab/>
      </w:r>
      <w:r>
        <w:tab/>
        <w:t>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↔ 2 Na</w:t>
      </w:r>
      <w:r>
        <w:rPr>
          <w:vertAlign w:val="superscript"/>
        </w:rPr>
        <w:t>+</w:t>
      </w:r>
      <w:r>
        <w:t xml:space="preserve"> + CO</w:t>
      </w:r>
      <w:r>
        <w:rPr>
          <w:vertAlign w:val="subscript"/>
        </w:rPr>
        <w:t>3</w:t>
      </w:r>
      <w:r>
        <w:rPr>
          <w:vertAlign w:val="superscript"/>
        </w:rPr>
        <w:t>2−</w:t>
      </w:r>
    </w:p>
    <w:p w:rsidR="00BB70CB" w:rsidRDefault="00BB70CB" w:rsidP="00BB70CB">
      <w:pPr>
        <w:spacing w:before="0" w:beforeAutospacing="0" w:after="0" w:afterAutospacing="0"/>
        <w:ind w:left="-567" w:firstLine="3"/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t>2 Na</w:t>
      </w:r>
      <w:r>
        <w:rPr>
          <w:vertAlign w:val="superscript"/>
        </w:rPr>
        <w:t>+</w:t>
      </w:r>
      <w:r>
        <w:t xml:space="preserve"> + CO</w:t>
      </w:r>
      <w:r>
        <w:rPr>
          <w:vertAlign w:val="subscript"/>
        </w:rPr>
        <w:t>3</w:t>
      </w:r>
      <w:r>
        <w:rPr>
          <w:vertAlign w:val="superscript"/>
        </w:rPr>
        <w:t>−</w:t>
      </w:r>
      <w:r>
        <w:t xml:space="preserve"> + 2 H</w:t>
      </w:r>
      <w:r>
        <w:rPr>
          <w:vertAlign w:val="subscript"/>
        </w:rPr>
        <w:t>2</w:t>
      </w:r>
      <w:r>
        <w:t>O ↔ 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+ 2 Na</w:t>
      </w:r>
      <w:r>
        <w:rPr>
          <w:vertAlign w:val="superscript"/>
        </w:rPr>
        <w:t>+</w:t>
      </w:r>
      <w:r>
        <w:t xml:space="preserve"> + 2 OH</w:t>
      </w:r>
      <w:r>
        <w:rPr>
          <w:vertAlign w:val="superscript"/>
        </w:rPr>
        <w:t>-</w:t>
      </w:r>
      <w:r>
        <w:t xml:space="preserve"> </w:t>
      </w:r>
      <w:r>
        <w:tab/>
      </w:r>
      <w:r>
        <w:tab/>
      </w:r>
      <w:r w:rsidRPr="00BB70CB">
        <w:rPr>
          <w:i/>
        </w:rPr>
        <w:t>= &gt; vznikne zásaditý roztok</w:t>
      </w:r>
    </w:p>
    <w:p w:rsidR="00BB70CB" w:rsidRDefault="00BB70CB" w:rsidP="00BB70CB">
      <w:pPr>
        <w:spacing w:before="0" w:beforeAutospacing="0" w:after="0" w:afterAutospacing="0"/>
        <w:ind w:left="-567" w:firstLine="3"/>
      </w:pPr>
    </w:p>
    <w:p w:rsidR="00BB70CB" w:rsidRDefault="00BB70CB" w:rsidP="00BB70CB">
      <w:pPr>
        <w:spacing w:before="0" w:beforeAutospacing="0" w:after="0" w:afterAutospacing="0"/>
        <w:ind w:left="-567" w:firstLine="3"/>
      </w:pPr>
      <w:r>
        <w:tab/>
      </w:r>
      <w:r>
        <w:tab/>
        <w:t>2. sůl slabé zásady a silné kyseliny:</w:t>
      </w:r>
    </w:p>
    <w:p w:rsidR="00BB70CB" w:rsidRDefault="00BB70CB" w:rsidP="00BB70CB">
      <w:pPr>
        <w:spacing w:before="0" w:beforeAutospacing="0" w:after="0" w:afterAutospacing="0"/>
        <w:ind w:left="-567" w:firstLine="3"/>
      </w:pPr>
      <w:r>
        <w:tab/>
      </w:r>
      <w:r>
        <w:tab/>
      </w:r>
    </w:p>
    <w:p w:rsidR="00BB70CB" w:rsidRDefault="00BB70CB" w:rsidP="00BB70CB">
      <w:pPr>
        <w:spacing w:before="0" w:beforeAutospacing="0" w:after="0" w:afterAutospacing="0"/>
        <w:ind w:left="-567" w:firstLine="3"/>
      </w:pPr>
      <w:r>
        <w:tab/>
      </w:r>
      <w:r>
        <w:tab/>
      </w:r>
      <w:r>
        <w:tab/>
        <w:t>Al</w:t>
      </w:r>
      <w:r>
        <w:rPr>
          <w:vertAlign w:val="superscript"/>
        </w:rPr>
        <w:t>3+</w:t>
      </w:r>
      <w:r>
        <w:t xml:space="preserve"> + 3 Cl</w:t>
      </w:r>
      <w:r>
        <w:rPr>
          <w:vertAlign w:val="superscript"/>
        </w:rPr>
        <w:t>−</w:t>
      </w:r>
      <w:r>
        <w:t xml:space="preserve"> + 3H</w:t>
      </w:r>
      <w:r>
        <w:rPr>
          <w:vertAlign w:val="subscript"/>
        </w:rPr>
        <w:t>2</w:t>
      </w:r>
      <w:r>
        <w:t>O ↔ Al(OH)</w:t>
      </w:r>
      <w:r>
        <w:rPr>
          <w:vertAlign w:val="subscript"/>
        </w:rPr>
        <w:t>3</w:t>
      </w:r>
      <w:r>
        <w:t xml:space="preserve"> + 3 Cl</w:t>
      </w:r>
      <w:r>
        <w:rPr>
          <w:vertAlign w:val="superscript"/>
        </w:rPr>
        <w:t>−</w:t>
      </w:r>
      <w:r>
        <w:t xml:space="preserve"> + 3 H</w:t>
      </w:r>
      <w:r>
        <w:rPr>
          <w:vertAlign w:val="superscript"/>
        </w:rPr>
        <w:t>+</w:t>
      </w:r>
      <w:r>
        <w:t xml:space="preserve"> </w:t>
      </w:r>
      <w:r>
        <w:tab/>
      </w:r>
      <w:r>
        <w:tab/>
      </w:r>
      <w:r w:rsidRPr="00BB70CB">
        <w:rPr>
          <w:i/>
        </w:rPr>
        <w:t>= &gt; vznikne kyselý roztok</w:t>
      </w:r>
    </w:p>
    <w:p w:rsidR="00BB70CB" w:rsidRDefault="00BB70CB" w:rsidP="00BB70CB">
      <w:pPr>
        <w:spacing w:before="0" w:beforeAutospacing="0" w:after="0" w:afterAutospacing="0"/>
        <w:ind w:left="-567" w:firstLine="3"/>
      </w:pPr>
    </w:p>
    <w:p w:rsidR="00BB70CB" w:rsidRDefault="00BB70CB" w:rsidP="00BB70CB">
      <w:pPr>
        <w:spacing w:before="0" w:beforeAutospacing="0" w:after="0" w:afterAutospacing="0"/>
        <w:ind w:left="-567" w:firstLine="3"/>
      </w:pPr>
      <w:r>
        <w:tab/>
      </w:r>
      <w:r>
        <w:tab/>
        <w:t>3. sůl silné kyseliny a silné zásady</w:t>
      </w:r>
    </w:p>
    <w:p w:rsidR="00BB70CB" w:rsidRDefault="00BB70CB" w:rsidP="00BB70CB">
      <w:pPr>
        <w:spacing w:before="0" w:beforeAutospacing="0" w:after="0" w:afterAutospacing="0"/>
        <w:ind w:left="-567" w:firstLine="3"/>
      </w:pPr>
    </w:p>
    <w:p w:rsidR="00BB70CB" w:rsidRPr="00BB70CB" w:rsidRDefault="00BB70CB" w:rsidP="00BB70CB">
      <w:pPr>
        <w:spacing w:before="0" w:beforeAutospacing="0" w:after="0" w:afterAutospacing="0"/>
        <w:ind w:left="-567" w:firstLine="3"/>
      </w:pPr>
      <w:r>
        <w:tab/>
      </w:r>
      <w:r>
        <w:tab/>
      </w:r>
      <w:r>
        <w:tab/>
        <w:t>Na</w:t>
      </w:r>
      <w:r>
        <w:rPr>
          <w:vertAlign w:val="superscript"/>
        </w:rPr>
        <w:t>+</w:t>
      </w:r>
      <w:r>
        <w:t xml:space="preserve"> + Cl</w:t>
      </w:r>
      <w:r>
        <w:rPr>
          <w:vertAlign w:val="superscript"/>
        </w:rPr>
        <w:t>−</w:t>
      </w:r>
      <w:r>
        <w:t xml:space="preserve"> + H</w:t>
      </w:r>
      <w:r>
        <w:rPr>
          <w:vertAlign w:val="subscript"/>
        </w:rPr>
        <w:t>2</w:t>
      </w:r>
      <w:r>
        <w:t>O ↔ Na</w:t>
      </w:r>
      <w:r>
        <w:rPr>
          <w:vertAlign w:val="superscript"/>
        </w:rPr>
        <w:t>+</w:t>
      </w:r>
      <w:r>
        <w:t xml:space="preserve"> + Cl</w:t>
      </w:r>
      <w:r>
        <w:rPr>
          <w:vertAlign w:val="superscript"/>
        </w:rPr>
        <w:t>−</w:t>
      </w:r>
      <w:r>
        <w:t xml:space="preserve"> + H</w:t>
      </w:r>
      <w:r>
        <w:rPr>
          <w:vertAlign w:val="subscript"/>
        </w:rPr>
        <w:t>2</w:t>
      </w:r>
      <w:r>
        <w:t xml:space="preserve">O </w:t>
      </w:r>
      <w:r>
        <w:tab/>
      </w:r>
      <w:r>
        <w:tab/>
      </w:r>
      <w:r>
        <w:tab/>
      </w:r>
      <w:r w:rsidRPr="00BB70CB">
        <w:rPr>
          <w:i/>
        </w:rPr>
        <w:t>= &gt; vznikne neutrální roztok</w:t>
      </w:r>
    </w:p>
    <w:p w:rsidR="00BB70CB" w:rsidRDefault="00BB70CB" w:rsidP="00795E2E">
      <w:pPr>
        <w:ind w:left="-567" w:right="-567" w:firstLine="0"/>
        <w:contextualSpacing/>
      </w:pPr>
    </w:p>
    <w:p w:rsidR="00795E2E" w:rsidRDefault="00795E2E" w:rsidP="009117F8">
      <w:pPr>
        <w:ind w:right="-567" w:firstLine="0"/>
        <w:contextualSpacing/>
      </w:pPr>
    </w:p>
    <w:p w:rsidR="00795E2E" w:rsidRDefault="00795E2E" w:rsidP="001F6DDC">
      <w:pPr>
        <w:ind w:left="-567" w:right="-567" w:firstLine="0"/>
        <w:contextualSpacing/>
      </w:pPr>
      <w:r>
        <w:t xml:space="preserve">- </w:t>
      </w:r>
      <w:r w:rsidRPr="007862E8">
        <w:rPr>
          <w:u w:val="single"/>
        </w:rPr>
        <w:t>Anomálie vody</w:t>
      </w:r>
      <w:r>
        <w:t>:</w:t>
      </w:r>
    </w:p>
    <w:p w:rsidR="00795E2E" w:rsidRDefault="00795E2E" w:rsidP="001F6DDC">
      <w:pPr>
        <w:ind w:left="-567" w:right="-567" w:firstLine="0"/>
        <w:contextualSpacing/>
      </w:pPr>
      <w:r>
        <w:t xml:space="preserve">   - mimořádné chemické a fyzikální vlastnosti vody jsou důsledkem geometrie její molekuly</w:t>
      </w:r>
    </w:p>
    <w:p w:rsidR="00795E2E" w:rsidRDefault="00795E2E" w:rsidP="001F6DDC">
      <w:pPr>
        <w:ind w:left="-567" w:right="-567" w:firstLine="0"/>
        <w:contextualSpacing/>
      </w:pPr>
      <w:r>
        <w:t xml:space="preserve">   - a</w:t>
      </w:r>
      <w:r w:rsidRPr="00795E2E">
        <w:t>tomy</w:t>
      </w:r>
      <w:r>
        <w:t xml:space="preserve"> v ní vázané nejsou uspořádány lineárně, ale </w:t>
      </w:r>
      <w:r w:rsidRPr="00795E2E">
        <w:t>chemické vazby</w:t>
      </w:r>
      <w:r>
        <w:t xml:space="preserve"> mezi atomy svírají úhel  cca 105°</w:t>
      </w:r>
    </w:p>
    <w:p w:rsidR="00795E2E" w:rsidRDefault="00795E2E" w:rsidP="001F6DDC">
      <w:pPr>
        <w:ind w:left="-567" w:right="-567" w:firstLine="0"/>
        <w:contextualSpacing/>
      </w:pPr>
      <w:r>
        <w:t xml:space="preserve">   - díky polaritě vazeb a lomenému tvaru molekuly je celá molekula vody polární, obsahuje </w:t>
      </w:r>
      <w:r w:rsidRPr="00795E2E">
        <w:rPr>
          <w:iCs/>
        </w:rPr>
        <w:t>vodíkové můstky</w:t>
      </w:r>
      <w:r>
        <w:t xml:space="preserve"> a</w:t>
      </w:r>
    </w:p>
    <w:p w:rsidR="00795E2E" w:rsidRDefault="00795E2E" w:rsidP="001F6DDC">
      <w:pPr>
        <w:ind w:left="-567" w:right="-567" w:firstLine="0"/>
        <w:contextualSpacing/>
      </w:pPr>
      <w:r>
        <w:t xml:space="preserve">      </w:t>
      </w:r>
      <w:r w:rsidRPr="00795E2E">
        <w:t>anomálie</w:t>
      </w:r>
      <w:r>
        <w:t xml:space="preserve"> následujících vlastností:</w:t>
      </w:r>
    </w:p>
    <w:p w:rsidR="00795E2E" w:rsidRDefault="00795E2E" w:rsidP="001F6DDC">
      <w:pPr>
        <w:ind w:left="-567" w:right="-567" w:firstLine="0"/>
        <w:contextualSpacing/>
      </w:pPr>
      <w:r>
        <w:tab/>
        <w:t xml:space="preserve">- </w:t>
      </w:r>
      <w:r w:rsidRPr="00795E2E">
        <w:rPr>
          <w:i/>
          <w:iCs/>
        </w:rPr>
        <w:t>hustota</w:t>
      </w:r>
      <w:r>
        <w:t xml:space="preserve"> - největší hustotu nemá led, ale tekutá voda při 3,95 °C</w:t>
      </w:r>
    </w:p>
    <w:p w:rsidR="001F6DDC" w:rsidRDefault="001F6DDC" w:rsidP="007862E8">
      <w:pPr>
        <w:ind w:right="-567" w:firstLine="0"/>
        <w:contextualSpacing/>
      </w:pPr>
      <w:r>
        <w:rPr>
          <w:noProof/>
          <w:lang w:eastAsia="cs-CZ"/>
        </w:rPr>
        <w:pict>
          <v:rect id="_x0000_s1026" style="position:absolute;margin-left:-39.35pt;margin-top:4.4pt;width:528pt;height:56.25pt;z-index:-251658240"/>
        </w:pict>
      </w:r>
    </w:p>
    <w:p w:rsidR="008D11DE" w:rsidRPr="0091351D" w:rsidRDefault="001F6DDC" w:rsidP="009117F8">
      <w:pPr>
        <w:ind w:left="-567" w:right="-567" w:firstLine="0"/>
        <w:contextualSpacing/>
        <w:jc w:val="both"/>
      </w:pPr>
      <w:r>
        <w:tab/>
        <w:t>T</w:t>
      </w:r>
      <w:r w:rsidR="00795E2E">
        <w:t xml:space="preserve">o </w:t>
      </w:r>
      <w:r>
        <w:t xml:space="preserve">je </w:t>
      </w:r>
      <w:r w:rsidR="00795E2E">
        <w:t xml:space="preserve">způsobeno polymerizací vodních molekul v závislosti na teplotní změně úhlu mezi atomy vodíku. Nejmenší objem má proto při 3,95 °C a dalším snižováním teploty se objem zase zvětšuje. Voda o teplotě kolem 4 °C se hromadí na dně oceánu a vodních nádrží. </w:t>
      </w:r>
    </w:p>
    <w:p w:rsidR="00427AF0" w:rsidRDefault="00427AF0" w:rsidP="001F6DDC">
      <w:pPr>
        <w:ind w:left="-567" w:right="-567" w:firstLine="567"/>
        <w:contextualSpacing/>
      </w:pPr>
    </w:p>
    <w:p w:rsidR="00427AF0" w:rsidRDefault="00427AF0" w:rsidP="001F6DDC">
      <w:pPr>
        <w:ind w:left="-567" w:right="-567" w:firstLine="567"/>
        <w:contextualSpacing/>
      </w:pPr>
    </w:p>
    <w:p w:rsidR="001F6DDC" w:rsidRDefault="001F6DDC" w:rsidP="001F6DDC">
      <w:pPr>
        <w:ind w:left="-567" w:right="-567" w:firstLine="567"/>
        <w:contextualSpacing/>
      </w:pPr>
      <w:r>
        <w:t xml:space="preserve">- </w:t>
      </w:r>
      <w:r>
        <w:rPr>
          <w:i/>
          <w:iCs/>
        </w:rPr>
        <w:t>bod varu</w:t>
      </w:r>
      <w:r>
        <w:t xml:space="preserve"> - 100 °C</w:t>
      </w:r>
    </w:p>
    <w:p w:rsidR="001F6DDC" w:rsidRDefault="001F6DDC" w:rsidP="001F6DDC">
      <w:pPr>
        <w:ind w:left="-567" w:right="-567" w:firstLine="0"/>
        <w:contextualSpacing/>
      </w:pPr>
      <w:r>
        <w:tab/>
        <w:t xml:space="preserve">    </w:t>
      </w:r>
      <w:r>
        <w:tab/>
        <w:t xml:space="preserve">     - vysoké teploty tání a varu v porovnání s  H</w:t>
      </w:r>
      <w:r>
        <w:rPr>
          <w:vertAlign w:val="subscript"/>
        </w:rPr>
        <w:t>2</w:t>
      </w:r>
      <w:r>
        <w:t>S, H</w:t>
      </w:r>
      <w:r>
        <w:rPr>
          <w:vertAlign w:val="subscript"/>
        </w:rPr>
        <w:t>2</w:t>
      </w:r>
      <w:r>
        <w:t>Se, H</w:t>
      </w:r>
      <w:r>
        <w:rPr>
          <w:vertAlign w:val="subscript"/>
        </w:rPr>
        <w:t>2</w:t>
      </w:r>
      <w:r>
        <w:t>Te</w:t>
      </w:r>
    </w:p>
    <w:p w:rsidR="001F6DDC" w:rsidRDefault="001F6DDC" w:rsidP="001F6DDC">
      <w:pPr>
        <w:ind w:left="-567" w:right="-567" w:firstLine="567"/>
        <w:contextualSpacing/>
      </w:pPr>
      <w:r>
        <w:rPr>
          <w:noProof/>
          <w:lang w:eastAsia="cs-CZ"/>
        </w:rPr>
        <w:pict>
          <v:rect id="_x0000_s1027" style="position:absolute;left:0;text-align:left;margin-left:-39.35pt;margin-top:9.3pt;width:528pt;height:50.35pt;z-index:-251657216"/>
        </w:pict>
      </w:r>
    </w:p>
    <w:p w:rsidR="0091351D" w:rsidRDefault="001F6DDC" w:rsidP="001F6DDC">
      <w:pPr>
        <w:ind w:left="-567" w:right="-567" w:firstLine="567"/>
        <w:contextualSpacing/>
        <w:jc w:val="both"/>
      </w:pPr>
      <w:r>
        <w:t>Obecný trend v periodické tabulce prvků je takový, že s rostoucí hmotností se zvyšuje teplota varu. Nicméně vodíkové můstky nám dokazují, že mají vetší vliv na teplotu varu než hmotnost dané látky. Voda je tím pádem výjimkou v tomto trendu.</w:t>
      </w:r>
    </w:p>
    <w:p w:rsidR="00427AF0" w:rsidRDefault="00427AF0" w:rsidP="00427AF0">
      <w:pPr>
        <w:ind w:right="-567" w:firstLine="0"/>
        <w:contextualSpacing/>
      </w:pPr>
    </w:p>
    <w:p w:rsidR="002A50E4" w:rsidRDefault="001F6DDC" w:rsidP="001F6DDC">
      <w:pPr>
        <w:ind w:left="-567" w:right="-567" w:firstLine="1"/>
        <w:contextualSpacing/>
      </w:pPr>
      <w:r>
        <w:t xml:space="preserve">- chemicky čistá voda (destilovaná či deionizovaná) je elektricky nevodivá, ale i malé množství rozpustných </w:t>
      </w:r>
    </w:p>
    <w:p w:rsidR="001F6DDC" w:rsidRDefault="001F6DDC" w:rsidP="001F6DDC">
      <w:pPr>
        <w:ind w:left="-567" w:right="-567" w:firstLine="1"/>
        <w:contextualSpacing/>
      </w:pPr>
      <w:r>
        <w:t xml:space="preserve">   příměsí způsobuje její </w:t>
      </w:r>
      <w:r w:rsidRPr="001F6DDC">
        <w:t>vodivost</w:t>
      </w:r>
    </w:p>
    <w:p w:rsidR="001F6DDC" w:rsidRDefault="001F6DDC" w:rsidP="001F6DDC">
      <w:pPr>
        <w:ind w:left="-567" w:right="-567" w:firstLine="0"/>
        <w:contextualSpacing/>
      </w:pPr>
      <w:r>
        <w:t xml:space="preserve">       </w:t>
      </w:r>
    </w:p>
    <w:p w:rsidR="001F6DDC" w:rsidRDefault="001F6DDC" w:rsidP="001F6DDC">
      <w:pPr>
        <w:ind w:left="-567" w:right="-567" w:firstLine="0"/>
        <w:contextualSpacing/>
      </w:pPr>
      <w:r>
        <w:t xml:space="preserve">- </w:t>
      </w:r>
      <w:r w:rsidRPr="007862E8">
        <w:rPr>
          <w:u w:val="single"/>
        </w:rPr>
        <w:t>Tvrdost vody</w:t>
      </w:r>
      <w:r>
        <w:t>:</w:t>
      </w:r>
    </w:p>
    <w:p w:rsidR="004237EF" w:rsidRDefault="004237EF" w:rsidP="00D24BA4">
      <w:pPr>
        <w:ind w:left="-567" w:right="-567" w:firstLine="0"/>
        <w:contextualSpacing/>
      </w:pPr>
      <w:r>
        <w:t xml:space="preserve">   - veličina </w:t>
      </w:r>
      <w:r w:rsidR="00D24BA4">
        <w:t>udávající koncentraci kationtů vápníku a hořčíku v mmol/l</w:t>
      </w:r>
    </w:p>
    <w:p w:rsidR="004237EF" w:rsidRDefault="004237EF" w:rsidP="001F6DDC">
      <w:pPr>
        <w:ind w:left="-567" w:right="-567" w:firstLine="0"/>
        <w:contextualSpacing/>
      </w:pPr>
      <w:r>
        <w:t xml:space="preserve">   - </w:t>
      </w:r>
      <w:r w:rsidRPr="007862E8">
        <w:rPr>
          <w:i/>
        </w:rPr>
        <w:t>přechodná tvrdost vody</w:t>
      </w:r>
      <w:r>
        <w:t xml:space="preserve"> (karbonátová, uhličitanová)</w:t>
      </w:r>
    </w:p>
    <w:p w:rsidR="004237EF" w:rsidRDefault="004237EF" w:rsidP="001F6DDC">
      <w:pPr>
        <w:ind w:left="-567" w:right="-567" w:firstLine="0"/>
        <w:contextualSpacing/>
      </w:pPr>
      <w:r>
        <w:t xml:space="preserve">      - způsobena rozpustnými  </w:t>
      </w:r>
      <w:r w:rsidRPr="004237EF">
        <w:t>hydrogenuhličitany</w:t>
      </w:r>
      <w:r>
        <w:t xml:space="preserve"> a to především </w:t>
      </w:r>
      <w:r w:rsidRPr="007862E8">
        <w:rPr>
          <w:b/>
        </w:rPr>
        <w:t>Ca(HCO</w:t>
      </w:r>
      <w:r w:rsidRPr="007862E8">
        <w:rPr>
          <w:b/>
          <w:vertAlign w:val="subscript"/>
        </w:rPr>
        <w:t>3</w:t>
      </w:r>
      <w:r w:rsidRPr="007862E8">
        <w:rPr>
          <w:b/>
        </w:rPr>
        <w:t>)</w:t>
      </w:r>
      <w:r w:rsidRPr="007862E8">
        <w:rPr>
          <w:b/>
          <w:vertAlign w:val="subscript"/>
        </w:rPr>
        <w:t>2</w:t>
      </w:r>
      <w:r>
        <w:t xml:space="preserve"> a  </w:t>
      </w:r>
      <w:r w:rsidRPr="007862E8">
        <w:rPr>
          <w:b/>
        </w:rPr>
        <w:t>Mg(HCO</w:t>
      </w:r>
      <w:r w:rsidRPr="007862E8">
        <w:rPr>
          <w:b/>
          <w:vertAlign w:val="subscript"/>
        </w:rPr>
        <w:t>3</w:t>
      </w:r>
      <w:r w:rsidRPr="007862E8">
        <w:rPr>
          <w:b/>
        </w:rPr>
        <w:t>)</w:t>
      </w:r>
      <w:r w:rsidRPr="007862E8">
        <w:rPr>
          <w:b/>
          <w:vertAlign w:val="subscript"/>
        </w:rPr>
        <w:t>2</w:t>
      </w:r>
    </w:p>
    <w:p w:rsidR="004237EF" w:rsidRDefault="004237EF" w:rsidP="001F6DDC">
      <w:pPr>
        <w:ind w:left="-567" w:right="-567" w:firstLine="0"/>
        <w:contextualSpacing/>
      </w:pPr>
      <w:r>
        <w:t xml:space="preserve">      - lze ji odstranit převařením – </w:t>
      </w:r>
      <w:r w:rsidRPr="007862E8">
        <w:rPr>
          <w:i/>
        </w:rPr>
        <w:t>dekarbonizací</w:t>
      </w:r>
      <w:r>
        <w:t>:</w:t>
      </w:r>
    </w:p>
    <w:p w:rsidR="004237EF" w:rsidRPr="00BB70CB" w:rsidRDefault="004237EF" w:rsidP="001F6DDC">
      <w:pPr>
        <w:ind w:left="-567" w:right="-567" w:firstLine="0"/>
        <w:contextualSpacing/>
      </w:pPr>
    </w:p>
    <w:p w:rsidR="004237EF" w:rsidRPr="00BB70CB" w:rsidRDefault="004237EF" w:rsidP="00BB70CB">
      <w:pPr>
        <w:ind w:left="707"/>
        <w:rPr>
          <w:rFonts w:eastAsia="Times New Roman" w:cs="Times New Roman"/>
          <w:lang w:eastAsia="cs-CZ"/>
        </w:rPr>
      </w:pPr>
      <w:r w:rsidRPr="00BB70CB">
        <w:rPr>
          <w:rFonts w:eastAsia="Times New Roman" w:cs="Times New Roman"/>
          <w:lang w:eastAsia="cs-CZ"/>
        </w:rPr>
        <w:t>Ca(HCO</w:t>
      </w:r>
      <w:r w:rsidRPr="00BB70CB">
        <w:rPr>
          <w:rFonts w:eastAsia="Times New Roman" w:cs="Times New Roman"/>
          <w:vertAlign w:val="subscript"/>
          <w:lang w:eastAsia="cs-CZ"/>
        </w:rPr>
        <w:t>3</w:t>
      </w:r>
      <w:r w:rsidRPr="00BB70CB">
        <w:rPr>
          <w:rFonts w:eastAsia="Times New Roman" w:cs="Times New Roman"/>
          <w:lang w:eastAsia="cs-CZ"/>
        </w:rPr>
        <w:t>)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  <w:r w:rsidRPr="00BB70CB">
        <w:rPr>
          <w:rFonts w:eastAsia="Times New Roman" w:cs="Times New Roman"/>
          <w:lang w:eastAsia="cs-CZ"/>
        </w:rPr>
        <w:t xml:space="preserve"> → CaCO</w:t>
      </w:r>
      <w:r w:rsidRPr="00BB70CB">
        <w:rPr>
          <w:rFonts w:eastAsia="Times New Roman" w:cs="Times New Roman"/>
          <w:vertAlign w:val="subscript"/>
          <w:lang w:eastAsia="cs-CZ"/>
        </w:rPr>
        <w:t>3</w:t>
      </w:r>
      <w:r w:rsidRPr="00BB70CB">
        <w:rPr>
          <w:rFonts w:eastAsia="Times New Roman" w:cs="Times New Roman"/>
          <w:lang w:eastAsia="cs-CZ"/>
        </w:rPr>
        <w:t xml:space="preserve"> + H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  <w:r w:rsidRPr="00BB70CB">
        <w:rPr>
          <w:rFonts w:eastAsia="Times New Roman" w:cs="Times New Roman"/>
          <w:lang w:eastAsia="cs-CZ"/>
        </w:rPr>
        <w:t>O + CO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</w:p>
    <w:p w:rsidR="004237EF" w:rsidRPr="00BB70CB" w:rsidRDefault="004237EF" w:rsidP="00BB70CB">
      <w:pPr>
        <w:spacing w:before="0" w:beforeAutospacing="0" w:after="0" w:afterAutospacing="0"/>
        <w:ind w:left="141" w:firstLine="1275"/>
        <w:rPr>
          <w:rFonts w:eastAsia="Times New Roman" w:cs="Times New Roman"/>
          <w:vertAlign w:val="subscript"/>
          <w:lang w:eastAsia="cs-CZ"/>
        </w:rPr>
      </w:pPr>
      <w:r w:rsidRPr="004237EF">
        <w:rPr>
          <w:rFonts w:eastAsia="Times New Roman" w:cs="Times New Roman"/>
          <w:lang w:eastAsia="cs-CZ"/>
        </w:rPr>
        <w:t>Mg(HCO</w:t>
      </w:r>
      <w:r w:rsidRPr="004237EF">
        <w:rPr>
          <w:rFonts w:eastAsia="Times New Roman" w:cs="Times New Roman"/>
          <w:vertAlign w:val="subscript"/>
          <w:lang w:eastAsia="cs-CZ"/>
        </w:rPr>
        <w:t>3</w:t>
      </w:r>
      <w:r w:rsidRPr="004237EF">
        <w:rPr>
          <w:rFonts w:eastAsia="Times New Roman" w:cs="Times New Roman"/>
          <w:lang w:eastAsia="cs-CZ"/>
        </w:rPr>
        <w:t>)</w:t>
      </w:r>
      <w:r w:rsidRPr="004237EF">
        <w:rPr>
          <w:rFonts w:eastAsia="Times New Roman" w:cs="Times New Roman"/>
          <w:vertAlign w:val="subscript"/>
          <w:lang w:eastAsia="cs-CZ"/>
        </w:rPr>
        <w:t>2</w:t>
      </w:r>
      <w:r w:rsidRPr="004237EF">
        <w:rPr>
          <w:rFonts w:eastAsia="Times New Roman" w:cs="Times New Roman"/>
          <w:lang w:eastAsia="cs-CZ"/>
        </w:rPr>
        <w:t xml:space="preserve"> → MgCO</w:t>
      </w:r>
      <w:r w:rsidRPr="004237EF">
        <w:rPr>
          <w:rFonts w:eastAsia="Times New Roman" w:cs="Times New Roman"/>
          <w:vertAlign w:val="subscript"/>
          <w:lang w:eastAsia="cs-CZ"/>
        </w:rPr>
        <w:t>3</w:t>
      </w:r>
      <w:r w:rsidRPr="004237EF">
        <w:rPr>
          <w:rFonts w:eastAsia="Times New Roman" w:cs="Times New Roman"/>
          <w:lang w:eastAsia="cs-CZ"/>
        </w:rPr>
        <w:t xml:space="preserve"> + H</w:t>
      </w:r>
      <w:r w:rsidRPr="004237EF">
        <w:rPr>
          <w:rFonts w:eastAsia="Times New Roman" w:cs="Times New Roman"/>
          <w:vertAlign w:val="subscript"/>
          <w:lang w:eastAsia="cs-CZ"/>
        </w:rPr>
        <w:t>2</w:t>
      </w:r>
      <w:r w:rsidRPr="004237EF">
        <w:rPr>
          <w:rFonts w:eastAsia="Times New Roman" w:cs="Times New Roman"/>
          <w:lang w:eastAsia="cs-CZ"/>
        </w:rPr>
        <w:t>O + CO</w:t>
      </w:r>
      <w:r w:rsidRPr="004237EF">
        <w:rPr>
          <w:rFonts w:eastAsia="Times New Roman" w:cs="Times New Roman"/>
          <w:vertAlign w:val="subscript"/>
          <w:lang w:eastAsia="cs-CZ"/>
        </w:rPr>
        <w:t>2</w:t>
      </w:r>
    </w:p>
    <w:p w:rsidR="004237EF" w:rsidRDefault="004237EF" w:rsidP="004237EF">
      <w:pPr>
        <w:spacing w:before="0" w:beforeAutospacing="0" w:after="0" w:afterAutospacing="0"/>
        <w:ind w:left="-567" w:firstLine="1275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</w:p>
    <w:p w:rsidR="004237EF" w:rsidRDefault="004237EF" w:rsidP="004237EF">
      <w:pPr>
        <w:spacing w:before="0" w:beforeAutospacing="0" w:after="0" w:afterAutospacing="0"/>
        <w:ind w:left="-567" w:firstLine="0"/>
        <w:rPr>
          <w:rFonts w:eastAsia="Times New Roman" w:cs="Times New Roman"/>
          <w:lang w:eastAsia="cs-CZ"/>
        </w:rPr>
      </w:pPr>
      <w:r w:rsidRPr="004237EF">
        <w:rPr>
          <w:rFonts w:ascii="Times New Roman" w:eastAsia="Times New Roman" w:hAnsi="Times New Roman" w:cs="Times New Roman"/>
          <w:lang w:eastAsia="cs-CZ"/>
        </w:rPr>
        <w:t xml:space="preserve">   - </w:t>
      </w:r>
      <w:r w:rsidR="00F50A48">
        <w:rPr>
          <w:rFonts w:eastAsia="Times New Roman" w:cs="Times New Roman"/>
          <w:i/>
          <w:lang w:eastAsia="cs-CZ"/>
        </w:rPr>
        <w:t>trvalá</w:t>
      </w:r>
      <w:r w:rsidRPr="007862E8">
        <w:rPr>
          <w:rFonts w:eastAsia="Times New Roman" w:cs="Times New Roman"/>
          <w:i/>
          <w:lang w:eastAsia="cs-CZ"/>
        </w:rPr>
        <w:t xml:space="preserve"> tvrdost vody</w:t>
      </w:r>
      <w:r>
        <w:rPr>
          <w:rFonts w:eastAsia="Times New Roman" w:cs="Times New Roman"/>
          <w:lang w:eastAsia="cs-CZ"/>
        </w:rPr>
        <w:t xml:space="preserve"> (</w:t>
      </w:r>
      <w:r w:rsidR="00F50A48">
        <w:rPr>
          <w:rFonts w:eastAsia="Times New Roman" w:cs="Times New Roman"/>
          <w:lang w:eastAsia="cs-CZ"/>
        </w:rPr>
        <w:t>stá</w:t>
      </w:r>
      <w:r>
        <w:rPr>
          <w:rFonts w:eastAsia="Times New Roman" w:cs="Times New Roman"/>
          <w:lang w:eastAsia="cs-CZ"/>
        </w:rPr>
        <w:t>lá, nekarbonátová)</w:t>
      </w:r>
    </w:p>
    <w:p w:rsidR="004237EF" w:rsidRDefault="004237EF" w:rsidP="004237EF">
      <w:pPr>
        <w:spacing w:before="0" w:beforeAutospacing="0" w:after="0" w:afterAutospacing="0"/>
        <w:ind w:left="-567" w:firstLine="0"/>
        <w:rPr>
          <w:vertAlign w:val="subscript"/>
        </w:rPr>
      </w:pPr>
      <w:r>
        <w:rPr>
          <w:rFonts w:eastAsia="Times New Roman" w:cs="Times New Roman"/>
          <w:lang w:eastAsia="cs-CZ"/>
        </w:rPr>
        <w:t xml:space="preserve">      - způsobena </w:t>
      </w:r>
      <w:r>
        <w:t xml:space="preserve">především </w:t>
      </w:r>
      <w:r w:rsidRPr="004237EF">
        <w:t>sírany</w:t>
      </w:r>
      <w:r w:rsidR="00914EBF">
        <w:t xml:space="preserve"> a to především </w:t>
      </w:r>
      <w:r w:rsidR="00914EBF" w:rsidRPr="007862E8">
        <w:rPr>
          <w:b/>
        </w:rPr>
        <w:t>CaSO</w:t>
      </w:r>
      <w:r w:rsidR="00914EBF" w:rsidRPr="007862E8">
        <w:rPr>
          <w:b/>
          <w:vertAlign w:val="subscript"/>
        </w:rPr>
        <w:t>4</w:t>
      </w:r>
      <w:r w:rsidR="00914EBF">
        <w:t xml:space="preserve"> a </w:t>
      </w:r>
      <w:r w:rsidR="00914EBF" w:rsidRPr="007862E8">
        <w:rPr>
          <w:b/>
        </w:rPr>
        <w:t>MgSO</w:t>
      </w:r>
      <w:r w:rsidR="00914EBF" w:rsidRPr="007862E8">
        <w:rPr>
          <w:b/>
          <w:vertAlign w:val="subscript"/>
        </w:rPr>
        <w:t>4</w:t>
      </w:r>
    </w:p>
    <w:p w:rsidR="00BB70CB" w:rsidRDefault="00914EBF" w:rsidP="00BB70CB">
      <w:pPr>
        <w:spacing w:before="0" w:beforeAutospacing="0" w:after="0" w:afterAutospacing="0"/>
        <w:ind w:left="-567" w:firstLine="0"/>
      </w:pPr>
      <w:r>
        <w:rPr>
          <w:vertAlign w:val="subscript"/>
        </w:rPr>
        <w:t xml:space="preserve">       </w:t>
      </w:r>
      <w:r>
        <w:rPr>
          <w:rFonts w:eastAsia="Times New Roman" w:cs="Times New Roman"/>
          <w:lang w:eastAsia="cs-CZ"/>
        </w:rPr>
        <w:t xml:space="preserve">  - </w:t>
      </w:r>
      <w:r>
        <w:t xml:space="preserve">k jejich odstranění se používá srážení působením </w:t>
      </w:r>
      <w:r w:rsidRPr="007862E8">
        <w:rPr>
          <w:b/>
        </w:rPr>
        <w:t>Ca(OH)</w:t>
      </w:r>
      <w:r w:rsidRPr="007862E8">
        <w:rPr>
          <w:b/>
          <w:vertAlign w:val="subscript"/>
        </w:rPr>
        <w:t>2</w:t>
      </w:r>
      <w:r>
        <w:t xml:space="preserve"> a </w:t>
      </w:r>
      <w:r w:rsidRPr="007862E8">
        <w:rPr>
          <w:b/>
        </w:rPr>
        <w:t>Na</w:t>
      </w:r>
      <w:r w:rsidRPr="007862E8">
        <w:rPr>
          <w:b/>
          <w:vertAlign w:val="subscript"/>
        </w:rPr>
        <w:t>2</w:t>
      </w:r>
      <w:r w:rsidRPr="007862E8">
        <w:rPr>
          <w:b/>
        </w:rPr>
        <w:t>CO</w:t>
      </w:r>
      <w:r w:rsidRPr="007862E8">
        <w:rPr>
          <w:b/>
          <w:vertAlign w:val="subscript"/>
        </w:rPr>
        <w:t>3</w:t>
      </w:r>
      <w:r>
        <w:t xml:space="preserve"> (soda)</w:t>
      </w:r>
    </w:p>
    <w:p w:rsidR="00BB70CB" w:rsidRPr="00BB70CB" w:rsidRDefault="00914EBF" w:rsidP="00BB70CB">
      <w:pPr>
        <w:ind w:left="707"/>
        <w:rPr>
          <w:rFonts w:eastAsia="Times New Roman" w:cs="Times New Roman"/>
          <w:lang w:eastAsia="cs-CZ"/>
        </w:rPr>
      </w:pPr>
      <w:r w:rsidRPr="00BB70CB">
        <w:rPr>
          <w:rFonts w:eastAsia="Times New Roman" w:cs="Times New Roman"/>
          <w:lang w:eastAsia="cs-CZ"/>
        </w:rPr>
        <w:lastRenderedPageBreak/>
        <w:t>Ca(HCO</w:t>
      </w:r>
      <w:r w:rsidRPr="00BB70CB">
        <w:rPr>
          <w:rFonts w:eastAsia="Times New Roman" w:cs="Times New Roman"/>
          <w:vertAlign w:val="subscript"/>
          <w:lang w:eastAsia="cs-CZ"/>
        </w:rPr>
        <w:t>3</w:t>
      </w:r>
      <w:r w:rsidRPr="00BB70CB">
        <w:rPr>
          <w:rFonts w:eastAsia="Times New Roman" w:cs="Times New Roman"/>
          <w:lang w:eastAsia="cs-CZ"/>
        </w:rPr>
        <w:t>)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  <w:r w:rsidRPr="00BB70CB">
        <w:rPr>
          <w:rFonts w:eastAsia="Times New Roman" w:cs="Times New Roman"/>
          <w:lang w:eastAsia="cs-CZ"/>
        </w:rPr>
        <w:t xml:space="preserve"> + Ca(OH)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  <w:r w:rsidRPr="00BB70CB">
        <w:rPr>
          <w:rFonts w:eastAsia="Times New Roman" w:cs="Times New Roman"/>
          <w:lang w:eastAsia="cs-CZ"/>
        </w:rPr>
        <w:t xml:space="preserve"> → 2CaCO</w:t>
      </w:r>
      <w:r w:rsidRPr="00BB70CB">
        <w:rPr>
          <w:rFonts w:eastAsia="Times New Roman" w:cs="Times New Roman"/>
          <w:vertAlign w:val="subscript"/>
          <w:lang w:eastAsia="cs-CZ"/>
        </w:rPr>
        <w:t>3</w:t>
      </w:r>
      <w:r w:rsidRPr="00BB70CB">
        <w:rPr>
          <w:rFonts w:eastAsia="Times New Roman" w:cs="Times New Roman"/>
          <w:lang w:eastAsia="cs-CZ"/>
        </w:rPr>
        <w:t xml:space="preserve"> + 2H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  <w:r w:rsidRPr="00BB70CB">
        <w:rPr>
          <w:rFonts w:eastAsia="Times New Roman" w:cs="Times New Roman"/>
          <w:lang w:eastAsia="cs-CZ"/>
        </w:rPr>
        <w:t>O</w:t>
      </w:r>
    </w:p>
    <w:p w:rsidR="00914EBF" w:rsidRPr="00BB70CB" w:rsidRDefault="00914EBF" w:rsidP="00BB70CB">
      <w:pPr>
        <w:spacing w:before="0" w:beforeAutospacing="0" w:after="0" w:afterAutospacing="0"/>
        <w:ind w:left="707"/>
        <w:rPr>
          <w:rFonts w:eastAsia="Times New Roman" w:cs="Times New Roman"/>
          <w:lang w:eastAsia="cs-CZ"/>
        </w:rPr>
      </w:pPr>
      <w:r w:rsidRPr="00914EBF">
        <w:rPr>
          <w:rFonts w:eastAsia="Times New Roman" w:cs="Times New Roman"/>
          <w:lang w:eastAsia="cs-CZ"/>
        </w:rPr>
        <w:t>Mg(HCO</w:t>
      </w:r>
      <w:r w:rsidRPr="00914EBF">
        <w:rPr>
          <w:rFonts w:eastAsia="Times New Roman" w:cs="Times New Roman"/>
          <w:vertAlign w:val="subscript"/>
          <w:lang w:eastAsia="cs-CZ"/>
        </w:rPr>
        <w:t>3</w:t>
      </w:r>
      <w:r w:rsidRPr="00914EBF">
        <w:rPr>
          <w:rFonts w:eastAsia="Times New Roman" w:cs="Times New Roman"/>
          <w:lang w:eastAsia="cs-CZ"/>
        </w:rPr>
        <w:t>)</w:t>
      </w:r>
      <w:r w:rsidRPr="00914EBF">
        <w:rPr>
          <w:rFonts w:eastAsia="Times New Roman" w:cs="Times New Roman"/>
          <w:vertAlign w:val="subscript"/>
          <w:lang w:eastAsia="cs-CZ"/>
        </w:rPr>
        <w:t>2</w:t>
      </w:r>
      <w:r w:rsidRPr="00914EBF">
        <w:rPr>
          <w:rFonts w:eastAsia="Times New Roman" w:cs="Times New Roman"/>
          <w:lang w:eastAsia="cs-CZ"/>
        </w:rPr>
        <w:t xml:space="preserve"> + Ca(OH)</w:t>
      </w:r>
      <w:r w:rsidRPr="00914EBF">
        <w:rPr>
          <w:rFonts w:eastAsia="Times New Roman" w:cs="Times New Roman"/>
          <w:vertAlign w:val="subscript"/>
          <w:lang w:eastAsia="cs-CZ"/>
        </w:rPr>
        <w:t>2</w:t>
      </w:r>
      <w:r w:rsidRPr="00914EBF">
        <w:rPr>
          <w:rFonts w:eastAsia="Times New Roman" w:cs="Times New Roman"/>
          <w:lang w:eastAsia="cs-CZ"/>
        </w:rPr>
        <w:t xml:space="preserve"> → CaCO</w:t>
      </w:r>
      <w:r w:rsidRPr="00914EBF">
        <w:rPr>
          <w:rFonts w:eastAsia="Times New Roman" w:cs="Times New Roman"/>
          <w:vertAlign w:val="subscript"/>
          <w:lang w:eastAsia="cs-CZ"/>
        </w:rPr>
        <w:t>3</w:t>
      </w:r>
      <w:r w:rsidRPr="00914EBF">
        <w:rPr>
          <w:rFonts w:eastAsia="Times New Roman" w:cs="Times New Roman"/>
          <w:lang w:eastAsia="cs-CZ"/>
        </w:rPr>
        <w:t xml:space="preserve"> + MgCO</w:t>
      </w:r>
      <w:r w:rsidRPr="00914EBF">
        <w:rPr>
          <w:rFonts w:eastAsia="Times New Roman" w:cs="Times New Roman"/>
          <w:vertAlign w:val="subscript"/>
          <w:lang w:eastAsia="cs-CZ"/>
        </w:rPr>
        <w:t>3</w:t>
      </w:r>
      <w:r w:rsidRPr="00914EBF">
        <w:rPr>
          <w:rFonts w:eastAsia="Times New Roman" w:cs="Times New Roman"/>
          <w:lang w:eastAsia="cs-CZ"/>
        </w:rPr>
        <w:t xml:space="preserve"> + 2 H</w:t>
      </w:r>
      <w:r w:rsidRPr="00914EBF">
        <w:rPr>
          <w:rFonts w:eastAsia="Times New Roman" w:cs="Times New Roman"/>
          <w:vertAlign w:val="subscript"/>
          <w:lang w:eastAsia="cs-CZ"/>
        </w:rPr>
        <w:t>2</w:t>
      </w:r>
      <w:r w:rsidRPr="00914EBF">
        <w:rPr>
          <w:rFonts w:eastAsia="Times New Roman" w:cs="Times New Roman"/>
          <w:lang w:eastAsia="cs-CZ"/>
        </w:rPr>
        <w:t>O</w:t>
      </w:r>
    </w:p>
    <w:p w:rsidR="00914EBF" w:rsidRPr="00BB70CB" w:rsidRDefault="00914EBF" w:rsidP="00BB70CB">
      <w:pPr>
        <w:ind w:left="707"/>
        <w:rPr>
          <w:rFonts w:eastAsia="Times New Roman" w:cs="Times New Roman"/>
          <w:lang w:eastAsia="cs-CZ"/>
        </w:rPr>
      </w:pPr>
      <w:r w:rsidRPr="00BB70CB">
        <w:rPr>
          <w:rFonts w:eastAsia="Times New Roman" w:cs="Times New Roman"/>
          <w:lang w:eastAsia="cs-CZ"/>
        </w:rPr>
        <w:t>MgSO</w:t>
      </w:r>
      <w:r w:rsidRPr="00BB70CB">
        <w:rPr>
          <w:rFonts w:eastAsia="Times New Roman" w:cs="Times New Roman"/>
          <w:vertAlign w:val="subscript"/>
          <w:lang w:eastAsia="cs-CZ"/>
        </w:rPr>
        <w:t>4</w:t>
      </w:r>
      <w:r w:rsidRPr="00BB70CB">
        <w:rPr>
          <w:rFonts w:eastAsia="Times New Roman" w:cs="Times New Roman"/>
          <w:lang w:eastAsia="cs-CZ"/>
        </w:rPr>
        <w:t xml:space="preserve"> + Ca(OH)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  <w:r w:rsidRPr="00BB70CB">
        <w:rPr>
          <w:rFonts w:eastAsia="Times New Roman" w:cs="Times New Roman"/>
          <w:lang w:eastAsia="cs-CZ"/>
        </w:rPr>
        <w:t xml:space="preserve"> → CaSO</w:t>
      </w:r>
      <w:r w:rsidRPr="00BB70CB">
        <w:rPr>
          <w:rFonts w:eastAsia="Times New Roman" w:cs="Times New Roman"/>
          <w:vertAlign w:val="subscript"/>
          <w:lang w:eastAsia="cs-CZ"/>
        </w:rPr>
        <w:t>4</w:t>
      </w:r>
      <w:r w:rsidRPr="00BB70CB">
        <w:rPr>
          <w:rFonts w:eastAsia="Times New Roman" w:cs="Times New Roman"/>
          <w:lang w:eastAsia="cs-CZ"/>
        </w:rPr>
        <w:t xml:space="preserve"> + Mg(OH)</w:t>
      </w:r>
      <w:r w:rsidRPr="00BB70CB">
        <w:rPr>
          <w:rFonts w:eastAsia="Times New Roman" w:cs="Times New Roman"/>
          <w:vertAlign w:val="subscript"/>
          <w:lang w:eastAsia="cs-CZ"/>
        </w:rPr>
        <w:t>2</w:t>
      </w:r>
    </w:p>
    <w:p w:rsidR="00914EBF" w:rsidRPr="00BB70CB" w:rsidRDefault="00914EBF" w:rsidP="00BB70CB">
      <w:pPr>
        <w:spacing w:before="0" w:beforeAutospacing="0" w:after="0" w:afterAutospacing="0"/>
        <w:ind w:left="720" w:firstLine="696"/>
        <w:rPr>
          <w:rFonts w:eastAsia="Times New Roman" w:cs="Times New Roman"/>
          <w:vertAlign w:val="subscript"/>
          <w:lang w:eastAsia="cs-CZ"/>
        </w:rPr>
      </w:pPr>
      <w:r w:rsidRPr="00914EBF">
        <w:rPr>
          <w:rFonts w:eastAsia="Times New Roman" w:cs="Times New Roman"/>
          <w:lang w:eastAsia="cs-CZ"/>
        </w:rPr>
        <w:t>CaSO</w:t>
      </w:r>
      <w:r w:rsidRPr="00914EBF">
        <w:rPr>
          <w:rFonts w:eastAsia="Times New Roman" w:cs="Times New Roman"/>
          <w:vertAlign w:val="subscript"/>
          <w:lang w:eastAsia="cs-CZ"/>
        </w:rPr>
        <w:t>4</w:t>
      </w:r>
      <w:r w:rsidRPr="00914EBF">
        <w:rPr>
          <w:rFonts w:eastAsia="Times New Roman" w:cs="Times New Roman"/>
          <w:lang w:eastAsia="cs-CZ"/>
        </w:rPr>
        <w:t xml:space="preserve"> + Na</w:t>
      </w:r>
      <w:r w:rsidRPr="00914EBF">
        <w:rPr>
          <w:rFonts w:eastAsia="Times New Roman" w:cs="Times New Roman"/>
          <w:vertAlign w:val="subscript"/>
          <w:lang w:eastAsia="cs-CZ"/>
        </w:rPr>
        <w:t>2</w:t>
      </w:r>
      <w:r w:rsidRPr="00914EBF">
        <w:rPr>
          <w:rFonts w:eastAsia="Times New Roman" w:cs="Times New Roman"/>
          <w:lang w:eastAsia="cs-CZ"/>
        </w:rPr>
        <w:t>CO</w:t>
      </w:r>
      <w:r w:rsidRPr="00914EBF">
        <w:rPr>
          <w:rFonts w:eastAsia="Times New Roman" w:cs="Times New Roman"/>
          <w:vertAlign w:val="subscript"/>
          <w:lang w:eastAsia="cs-CZ"/>
        </w:rPr>
        <w:t>3</w:t>
      </w:r>
      <w:r w:rsidRPr="00914EBF">
        <w:rPr>
          <w:rFonts w:eastAsia="Times New Roman" w:cs="Times New Roman"/>
          <w:lang w:eastAsia="cs-CZ"/>
        </w:rPr>
        <w:t xml:space="preserve"> → CaCO</w:t>
      </w:r>
      <w:r w:rsidRPr="00914EBF">
        <w:rPr>
          <w:rFonts w:eastAsia="Times New Roman" w:cs="Times New Roman"/>
          <w:vertAlign w:val="subscript"/>
          <w:lang w:eastAsia="cs-CZ"/>
        </w:rPr>
        <w:t>3</w:t>
      </w:r>
      <w:r w:rsidRPr="00914EBF">
        <w:rPr>
          <w:rFonts w:eastAsia="Times New Roman" w:cs="Times New Roman"/>
          <w:lang w:eastAsia="cs-CZ"/>
        </w:rPr>
        <w:t xml:space="preserve"> + Na</w:t>
      </w:r>
      <w:r w:rsidRPr="00914EBF">
        <w:rPr>
          <w:rFonts w:eastAsia="Times New Roman" w:cs="Times New Roman"/>
          <w:vertAlign w:val="subscript"/>
          <w:lang w:eastAsia="cs-CZ"/>
        </w:rPr>
        <w:t>2</w:t>
      </w:r>
      <w:r w:rsidRPr="00914EBF">
        <w:rPr>
          <w:rFonts w:eastAsia="Times New Roman" w:cs="Times New Roman"/>
          <w:lang w:eastAsia="cs-CZ"/>
        </w:rPr>
        <w:t>SO</w:t>
      </w:r>
      <w:r w:rsidRPr="00914EBF">
        <w:rPr>
          <w:rFonts w:eastAsia="Times New Roman" w:cs="Times New Roman"/>
          <w:vertAlign w:val="subscript"/>
          <w:lang w:eastAsia="cs-CZ"/>
        </w:rPr>
        <w:t>4</w:t>
      </w:r>
    </w:p>
    <w:p w:rsidR="00D24BA4" w:rsidRDefault="00D24BA4" w:rsidP="00D24BA4">
      <w:pPr>
        <w:spacing w:before="0" w:beforeAutospacing="0" w:after="0" w:afterAutospacing="0"/>
        <w:ind w:left="720" w:firstLine="0"/>
        <w:rPr>
          <w:rFonts w:ascii="Times New Roman" w:eastAsia="Times New Roman" w:hAnsi="Times New Roman" w:cs="Times New Roman"/>
          <w:sz w:val="24"/>
          <w:szCs w:val="24"/>
          <w:vertAlign w:val="subscript"/>
          <w:lang w:eastAsia="cs-CZ"/>
        </w:rPr>
      </w:pPr>
    </w:p>
    <w:p w:rsidR="007862E8" w:rsidRDefault="00D24BA4" w:rsidP="00D24BA4">
      <w:pPr>
        <w:spacing w:before="0" w:beforeAutospacing="0" w:after="0" w:afterAutospacing="0"/>
        <w:ind w:firstLine="0"/>
      </w:pPr>
      <w:r>
        <w:t xml:space="preserve">- rozpustné hydrogenuhličitany a sírany se převedou na méně rozpustné normální uhličitany, a to  </w:t>
      </w:r>
      <w:r w:rsidRPr="00D24BA4">
        <w:t>uhličitan vápenatý</w:t>
      </w:r>
      <w:r>
        <w:t xml:space="preserve"> a </w:t>
      </w:r>
      <w:r w:rsidRPr="00D24BA4">
        <w:t>uhličitan hořečnatý</w:t>
      </w:r>
      <w:r>
        <w:t xml:space="preserve">, resp. </w:t>
      </w:r>
      <w:r w:rsidRPr="00D24BA4">
        <w:t>hydroxid hořečnatý</w:t>
      </w:r>
    </w:p>
    <w:p w:rsidR="007862E8" w:rsidRDefault="007862E8" w:rsidP="00D24BA4">
      <w:pPr>
        <w:spacing w:before="0" w:beforeAutospacing="0" w:after="0" w:afterAutospacing="0"/>
        <w:ind w:firstLine="0"/>
      </w:pPr>
    </w:p>
    <w:p w:rsidR="007862E8" w:rsidRDefault="007862E8" w:rsidP="007862E8">
      <w:pPr>
        <w:spacing w:before="0" w:beforeAutospacing="0" w:after="0" w:afterAutospacing="0"/>
        <w:ind w:left="-567" w:firstLine="0"/>
      </w:pPr>
      <w:r>
        <w:t xml:space="preserve">- </w:t>
      </w:r>
      <w:r w:rsidRPr="007862E8">
        <w:rPr>
          <w:u w:val="single"/>
        </w:rPr>
        <w:t>Hydratace</w:t>
      </w:r>
      <w:r>
        <w:t>:</w:t>
      </w:r>
    </w:p>
    <w:p w:rsidR="007862E8" w:rsidRDefault="007862E8" w:rsidP="007862E8">
      <w:pPr>
        <w:spacing w:before="0" w:beforeAutospacing="0" w:after="0" w:afterAutospacing="0"/>
        <w:ind w:left="-567" w:firstLine="0"/>
      </w:pPr>
      <w:r>
        <w:t xml:space="preserve">   - při rozpouštění látek tvořených ionty</w:t>
      </w:r>
    </w:p>
    <w:p w:rsidR="007862E8" w:rsidRDefault="007862E8" w:rsidP="007862E8">
      <w:pPr>
        <w:spacing w:before="0" w:beforeAutospacing="0" w:after="0" w:afterAutospacing="0"/>
        <w:ind w:left="-567" w:firstLine="0"/>
      </w:pPr>
      <w:r>
        <w:t xml:space="preserve">   - uvolněné inoty se obklopují polárními molekulami vody = hydratují  se</w:t>
      </w:r>
    </w:p>
    <w:p w:rsidR="00CF0796" w:rsidRDefault="00CF0796" w:rsidP="007862E8">
      <w:pPr>
        <w:spacing w:before="0" w:beforeAutospacing="0" w:after="0" w:afterAutospacing="0"/>
        <w:ind w:left="-567" w:firstLine="0"/>
      </w:pPr>
    </w:p>
    <w:p w:rsidR="00CF0796" w:rsidRDefault="00CF0796" w:rsidP="007862E8">
      <w:pPr>
        <w:spacing w:before="0" w:beforeAutospacing="0" w:after="0" w:afterAutospacing="0"/>
        <w:ind w:left="-567" w:firstLine="0"/>
      </w:pPr>
      <w:r>
        <w:t xml:space="preserve">- </w:t>
      </w:r>
      <w:r w:rsidRPr="00CF0796">
        <w:rPr>
          <w:u w:val="single"/>
        </w:rPr>
        <w:t>Hydráty</w:t>
      </w:r>
      <w:r>
        <w:t>:</w:t>
      </w:r>
    </w:p>
    <w:p w:rsidR="00CF0796" w:rsidRDefault="00CF0796" w:rsidP="007862E8">
      <w:pPr>
        <w:spacing w:before="0" w:beforeAutospacing="0" w:after="0" w:afterAutospacing="0"/>
        <w:ind w:left="-567" w:firstLine="0"/>
      </w:pPr>
      <w:r>
        <w:t xml:space="preserve">   - v jejich struktuře zůstává zachována chemická individualita molekul vody</w:t>
      </w:r>
    </w:p>
    <w:p w:rsidR="00CF0796" w:rsidRDefault="00CF0796" w:rsidP="007862E8">
      <w:pPr>
        <w:spacing w:before="0" w:beforeAutospacing="0" w:after="0" w:afterAutospacing="0"/>
        <w:ind w:left="-567" w:firstLine="0"/>
      </w:pPr>
      <w:r>
        <w:t xml:space="preserve">   - </w:t>
      </w:r>
      <w:r w:rsidRPr="00CF0796">
        <w:rPr>
          <w:i/>
        </w:rPr>
        <w:t>Krystalohydráty</w:t>
      </w:r>
      <w:r>
        <w:t xml:space="preserve"> - v krystalech některých solí je vázáno určité množství rozpouštědla (vody), z něhož sůl</w:t>
      </w:r>
    </w:p>
    <w:p w:rsidR="00CF0796" w:rsidRDefault="00CF0796" w:rsidP="007862E8">
      <w:pPr>
        <w:spacing w:before="0" w:beforeAutospacing="0" w:after="0" w:afterAutospacing="0"/>
        <w:ind w:left="-567" w:firstLine="0"/>
      </w:pPr>
      <w:r>
        <w:tab/>
      </w:r>
      <w:r>
        <w:tab/>
        <w:t xml:space="preserve">             krystalizovala</w:t>
      </w:r>
    </w:p>
    <w:p w:rsidR="00CF0796" w:rsidRDefault="00CF0796" w:rsidP="007862E8">
      <w:pPr>
        <w:spacing w:before="0" w:beforeAutospacing="0" w:after="0" w:afterAutospacing="0"/>
        <w:ind w:left="-567" w:firstLine="0"/>
      </w:pPr>
      <w:r>
        <w:tab/>
      </w:r>
      <w:r>
        <w:tab/>
        <w:t xml:space="preserve">          - voda vázaná tímto způsobem se nazývá krystalová</w:t>
      </w:r>
    </w:p>
    <w:p w:rsidR="00427AF0" w:rsidRDefault="00427AF0" w:rsidP="007862E8">
      <w:pPr>
        <w:spacing w:before="0" w:beforeAutospacing="0" w:after="0" w:afterAutospacing="0"/>
        <w:ind w:left="-567" w:firstLine="0"/>
      </w:pPr>
      <w:r>
        <w:tab/>
      </w:r>
      <w:r>
        <w:tab/>
      </w:r>
      <w:r>
        <w:tab/>
        <w:t xml:space="preserve"> - součástí krystalové struktury krystalohydrátu</w:t>
      </w:r>
    </w:p>
    <w:p w:rsidR="00427AF0" w:rsidRDefault="00427AF0" w:rsidP="007862E8">
      <w:pPr>
        <w:spacing w:before="0" w:beforeAutospacing="0" w:after="0" w:afterAutospacing="0"/>
        <w:ind w:left="-567" w:firstLine="0"/>
      </w:pPr>
      <w:r>
        <w:tab/>
      </w:r>
      <w:r>
        <w:tab/>
      </w:r>
      <w:r>
        <w:tab/>
        <w:t xml:space="preserve"> - ovlivňuje jeho chemické i fyzikální vlastnosti (rozpustnost, barvu,...)</w:t>
      </w:r>
    </w:p>
    <w:p w:rsidR="00CF0796" w:rsidRDefault="00CF0796" w:rsidP="007862E8">
      <w:pPr>
        <w:spacing w:before="0" w:beforeAutospacing="0" w:after="0" w:afterAutospacing="0"/>
        <w:ind w:left="-567" w:firstLine="0"/>
      </w:pPr>
      <w:r>
        <w:tab/>
      </w:r>
      <w:r>
        <w:tab/>
        <w:t xml:space="preserve">          </w:t>
      </w:r>
      <w:r w:rsidR="00427AF0">
        <w:t xml:space="preserve">     </w:t>
      </w:r>
      <w:r>
        <w:t>- zapsána i ve stachiometrických vzorcích</w:t>
      </w:r>
    </w:p>
    <w:p w:rsidR="00CF0796" w:rsidRDefault="00427AF0" w:rsidP="007862E8">
      <w:pPr>
        <w:spacing w:before="0" w:beforeAutospacing="0" w:after="0" w:afterAutospacing="0"/>
        <w:ind w:left="-567" w:firstLine="0"/>
      </w:pPr>
      <w:r>
        <w:tab/>
      </w:r>
    </w:p>
    <w:p w:rsidR="00CF0796" w:rsidRDefault="00CF0796" w:rsidP="007862E8">
      <w:pPr>
        <w:spacing w:before="0" w:beforeAutospacing="0" w:after="0" w:afterAutospacing="0"/>
        <w:ind w:left="-567" w:firstLine="0"/>
      </w:pPr>
      <w:r>
        <w:tab/>
      </w:r>
      <w:r w:rsidR="00427AF0">
        <w:tab/>
      </w:r>
      <w:r>
        <w:tab/>
        <w:t>CuSO</w:t>
      </w:r>
      <w:r>
        <w:rPr>
          <w:vertAlign w:val="subscript"/>
        </w:rPr>
        <w:t>4</w:t>
      </w:r>
      <w:r>
        <w:t xml:space="preserve"> ∙ 5H</w:t>
      </w:r>
      <w:r>
        <w:rPr>
          <w:vertAlign w:val="subscript"/>
        </w:rPr>
        <w:t>2</w:t>
      </w:r>
      <w:r>
        <w:t>O</w:t>
      </w:r>
      <w:r>
        <w:tab/>
      </w:r>
      <w:r>
        <w:tab/>
        <w:t>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∙ 10H</w:t>
      </w:r>
      <w:r>
        <w:rPr>
          <w:vertAlign w:val="subscript"/>
        </w:rPr>
        <w:t>2</w:t>
      </w:r>
      <w:r>
        <w:t>O</w:t>
      </w:r>
      <w:r>
        <w:tab/>
      </w:r>
      <w:r>
        <w:tab/>
        <w:t>CaSO</w:t>
      </w:r>
      <w:r>
        <w:rPr>
          <w:vertAlign w:val="subscript"/>
        </w:rPr>
        <w:t>4</w:t>
      </w:r>
      <w:r>
        <w:t xml:space="preserve"> ∙ </w:t>
      </w:r>
      <w:r w:rsidR="00427AF0">
        <w:t>1/2H</w:t>
      </w:r>
      <w:r w:rsidR="00427AF0">
        <w:rPr>
          <w:vertAlign w:val="subscript"/>
        </w:rPr>
        <w:t>2</w:t>
      </w:r>
      <w:r w:rsidR="00427AF0">
        <w:t>O</w:t>
      </w:r>
    </w:p>
    <w:p w:rsidR="00427AF0" w:rsidRDefault="00427AF0" w:rsidP="007862E8">
      <w:pPr>
        <w:spacing w:before="0" w:beforeAutospacing="0" w:after="0" w:afterAutospacing="0"/>
        <w:ind w:left="-567" w:firstLine="0"/>
      </w:pPr>
      <w:r>
        <w:tab/>
      </w:r>
      <w:r>
        <w:tab/>
        <w:t xml:space="preserve">           </w:t>
      </w:r>
    </w:p>
    <w:p w:rsidR="00427AF0" w:rsidRDefault="00427AF0" w:rsidP="00427AF0">
      <w:pPr>
        <w:spacing w:before="0" w:beforeAutospacing="0" w:after="0" w:afterAutospacing="0"/>
        <w:ind w:left="708" w:firstLine="0"/>
      </w:pPr>
      <w:r>
        <w:t xml:space="preserve">           - některé jsou labilní - snadno ztrácejí kryst. vodu a přechází na nižší krystalohydrát  </w:t>
      </w:r>
    </w:p>
    <w:p w:rsidR="00427AF0" w:rsidRDefault="00427AF0" w:rsidP="00427AF0">
      <w:pPr>
        <w:spacing w:before="0" w:beforeAutospacing="0" w:after="0" w:afterAutospacing="0"/>
        <w:ind w:left="708" w:firstLine="0"/>
      </w:pPr>
      <w:r>
        <w:tab/>
      </w:r>
      <w:r>
        <w:tab/>
      </w:r>
      <w:r>
        <w:tab/>
        <w:t xml:space="preserve">        nebo bezvodou látku</w:t>
      </w:r>
    </w:p>
    <w:p w:rsidR="00427AF0" w:rsidRDefault="00427AF0" w:rsidP="00427AF0">
      <w:pPr>
        <w:spacing w:before="0" w:beforeAutospacing="0" w:after="0" w:afterAutospacing="0"/>
        <w:ind w:left="-567" w:firstLine="0"/>
      </w:pPr>
      <w:r>
        <w:t xml:space="preserve">   - </w:t>
      </w:r>
      <w:r w:rsidRPr="00427AF0">
        <w:rPr>
          <w:i/>
        </w:rPr>
        <w:t>Aquakomplexy</w:t>
      </w:r>
      <w:r>
        <w:t xml:space="preserve"> - komplexní sloučeniny obsahující donor-akceptorové vazby, na kterých se podílejí volné</w:t>
      </w:r>
    </w:p>
    <w:p w:rsidR="00427AF0" w:rsidRDefault="00427AF0" w:rsidP="00427AF0">
      <w:pPr>
        <w:spacing w:before="0" w:beforeAutospacing="0" w:after="0" w:afterAutospacing="0"/>
        <w:ind w:left="-567" w:firstLine="0"/>
      </w:pPr>
      <w:r>
        <w:tab/>
      </w:r>
      <w:r>
        <w:tab/>
        <w:t xml:space="preserve">           el. páry přítomné na atomech kyslíku vázaných v mol. vody</w:t>
      </w:r>
    </w:p>
    <w:p w:rsidR="00427AF0" w:rsidRDefault="00427AF0" w:rsidP="004A09AC">
      <w:pPr>
        <w:spacing w:before="0" w:beforeAutospacing="0" w:after="0" w:afterAutospacing="0"/>
        <w:ind w:firstLine="0"/>
      </w:pPr>
    </w:p>
    <w:p w:rsidR="00427AF0" w:rsidRPr="004A09AC" w:rsidRDefault="004A09AC" w:rsidP="004A09AC">
      <w:pPr>
        <w:spacing w:before="0" w:beforeAutospacing="0" w:after="0" w:afterAutospacing="0"/>
        <w:ind w:left="141" w:firstLine="1275"/>
      </w:pPr>
      <w:r>
        <w:t>[Cu(H</w:t>
      </w:r>
      <w:r>
        <w:rPr>
          <w:vertAlign w:val="subscript"/>
        </w:rPr>
        <w:t>2</w:t>
      </w:r>
      <w:r>
        <w:t>O)</w:t>
      </w:r>
      <w:r>
        <w:rPr>
          <w:vertAlign w:val="subscript"/>
        </w:rPr>
        <w:t>4</w:t>
      </w:r>
      <w:r>
        <w:t>]</w:t>
      </w:r>
      <w:r>
        <w:rPr>
          <w:vertAlign w:val="superscript"/>
        </w:rPr>
        <w:t>2+</w:t>
      </w:r>
      <w:r>
        <w:t xml:space="preserve">  = kation tetraaquaměďnatý</w:t>
      </w:r>
    </w:p>
    <w:p w:rsidR="003135E9" w:rsidRDefault="003135E9" w:rsidP="003135E9">
      <w:pPr>
        <w:spacing w:before="0" w:beforeAutospacing="0" w:after="0" w:afterAutospacing="0"/>
        <w:ind w:left="-567" w:firstLine="0"/>
      </w:pPr>
    </w:p>
    <w:p w:rsidR="003135E9" w:rsidRDefault="003135E9" w:rsidP="003135E9">
      <w:pPr>
        <w:spacing w:before="0" w:beforeAutospacing="0" w:after="0" w:afterAutospacing="0"/>
        <w:ind w:left="-567" w:firstLine="0"/>
      </w:pPr>
    </w:p>
    <w:p w:rsidR="003135E9" w:rsidRDefault="003135E9" w:rsidP="003135E9">
      <w:pPr>
        <w:spacing w:before="0" w:beforeAutospacing="0" w:after="0" w:afterAutospacing="0"/>
        <w:ind w:left="-567" w:firstLine="0"/>
      </w:pPr>
      <w:r>
        <w:t xml:space="preserve">- </w:t>
      </w:r>
      <w:r w:rsidRPr="003135E9">
        <w:rPr>
          <w:u w:val="single"/>
        </w:rPr>
        <w:t>Rozpustnost</w:t>
      </w:r>
      <w:r>
        <w:t>:</w:t>
      </w:r>
    </w:p>
    <w:p w:rsidR="003135E9" w:rsidRDefault="003135E9" w:rsidP="003135E9">
      <w:pPr>
        <w:spacing w:before="0" w:beforeAutospacing="0" w:after="0" w:afterAutospacing="0"/>
        <w:ind w:left="-567" w:firstLine="0"/>
      </w:pPr>
      <w:r>
        <w:t xml:space="preserve">   - vlastnost </w:t>
      </w:r>
      <w:r w:rsidRPr="003135E9">
        <w:t>látek</w:t>
      </w:r>
      <w:r>
        <w:t xml:space="preserve"> rozpouštět se v </w:t>
      </w:r>
      <w:r w:rsidRPr="003135E9">
        <w:t>rozpouštědle</w:t>
      </w:r>
      <w:r>
        <w:t>, neboli přecházet s rozpouštědlem v </w:t>
      </w:r>
      <w:r w:rsidRPr="003135E9">
        <w:t>roztok</w:t>
      </w:r>
    </w:p>
    <w:p w:rsidR="003135E9" w:rsidRDefault="003135E9" w:rsidP="003135E9">
      <w:pPr>
        <w:spacing w:before="0" w:beforeAutospacing="0" w:after="0" w:afterAutospacing="0"/>
        <w:ind w:left="-567" w:firstLine="0"/>
      </w:pPr>
      <w:r>
        <w:t xml:space="preserve">   -</w:t>
      </w:r>
      <w:r w:rsidRPr="003135E9">
        <w:t xml:space="preserve"> </w:t>
      </w:r>
      <w:r>
        <w:t>dána především polaritou rozpouštědla a rozpouštěné látky</w:t>
      </w:r>
    </w:p>
    <w:p w:rsidR="003135E9" w:rsidRDefault="003135E9" w:rsidP="003135E9">
      <w:pPr>
        <w:spacing w:before="0" w:beforeAutospacing="0" w:after="0" w:afterAutospacing="0"/>
        <w:ind w:left="-567" w:firstLine="0"/>
      </w:pPr>
      <w:r>
        <w:t xml:space="preserve">      - polární látky - polární rozpouštědla; nepolární látky - nepolární rozpouštědla</w:t>
      </w:r>
    </w:p>
    <w:p w:rsidR="003135E9" w:rsidRDefault="003135E9" w:rsidP="003135E9">
      <w:pPr>
        <w:spacing w:before="0" w:beforeAutospacing="0" w:after="0" w:afterAutospacing="0"/>
        <w:ind w:left="-567" w:firstLine="0"/>
      </w:pPr>
      <w:r>
        <w:t xml:space="preserve">   - 3 stupně rozpustnosti:  1. dobře rozpustná látka - rozpouští se bez problémů</w:t>
      </w:r>
    </w:p>
    <w:p w:rsidR="003135E9" w:rsidRDefault="003135E9" w:rsidP="003135E9">
      <w:pPr>
        <w:spacing w:before="0" w:beforeAutospacing="0" w:after="0" w:afterAutospacing="0"/>
        <w:ind w:left="-567" w:firstLine="0"/>
      </w:pPr>
      <w:r>
        <w:tab/>
      </w:r>
      <w:r>
        <w:tab/>
      </w:r>
      <w:r>
        <w:tab/>
        <w:t xml:space="preserve">        2. špatně rozpustná látka - rozpouští se obtížně</w:t>
      </w:r>
    </w:p>
    <w:p w:rsidR="003135E9" w:rsidRDefault="003135E9" w:rsidP="003135E9">
      <w:pPr>
        <w:spacing w:before="0" w:beforeAutospacing="0" w:after="0" w:afterAutospacing="0"/>
        <w:ind w:left="-567" w:firstLine="0"/>
      </w:pPr>
      <w:r>
        <w:tab/>
      </w:r>
      <w:r>
        <w:tab/>
      </w:r>
      <w:r>
        <w:tab/>
        <w:t xml:space="preserve">        3. nerozpustná látka - rozpouští se pouze nepatrně nebo se nerozpouští</w:t>
      </w:r>
    </w:p>
    <w:p w:rsidR="002259EA" w:rsidRDefault="002259EA" w:rsidP="003135E9">
      <w:pPr>
        <w:spacing w:before="0" w:beforeAutospacing="0" w:after="0" w:afterAutospacing="0"/>
        <w:ind w:left="-567" w:firstLine="0"/>
      </w:pPr>
    </w:p>
    <w:p w:rsidR="00D24BA4" w:rsidRPr="00793250" w:rsidRDefault="00BB70CB" w:rsidP="00D24BA4">
      <w:pPr>
        <w:spacing w:before="0" w:beforeAutospacing="0" w:after="0" w:afterAutospacing="0"/>
        <w:ind w:left="-567" w:firstLine="0"/>
        <w:rPr>
          <w:b/>
          <w:sz w:val="24"/>
          <w:szCs w:val="24"/>
        </w:rPr>
      </w:pPr>
      <w:r w:rsidRPr="00793250">
        <w:rPr>
          <w:b/>
          <w:sz w:val="24"/>
          <w:szCs w:val="24"/>
        </w:rPr>
        <w:t>Využití</w:t>
      </w:r>
    </w:p>
    <w:p w:rsidR="00D24BA4" w:rsidRDefault="00D24BA4" w:rsidP="00D24BA4">
      <w:pPr>
        <w:spacing w:before="0" w:beforeAutospacing="0" w:after="0" w:afterAutospacing="0"/>
        <w:ind w:left="-567" w:firstLine="0"/>
      </w:pPr>
      <w:r>
        <w:t xml:space="preserve">   - polární rozpouštědlo</w:t>
      </w:r>
      <w:r w:rsidR="00FC5A57">
        <w:t>, ve kterém probíhají veškeré chemické děje v</w:t>
      </w:r>
      <w:r w:rsidR="009117F8">
        <w:t> </w:t>
      </w:r>
      <w:r w:rsidR="00F50A48">
        <w:t>organismech</w:t>
      </w:r>
    </w:p>
    <w:p w:rsidR="009117F8" w:rsidRDefault="009117F8" w:rsidP="00D24BA4">
      <w:pPr>
        <w:spacing w:before="0" w:beforeAutospacing="0" w:after="0" w:afterAutospacing="0"/>
        <w:ind w:left="-567" w:firstLine="0"/>
      </w:pPr>
      <w:r>
        <w:t xml:space="preserve">   -</w:t>
      </w:r>
      <w:r w:rsidR="00F9378F">
        <w:t xml:space="preserve"> účastní se celé řady reakcí i mimo organismy</w:t>
      </w:r>
    </w:p>
    <w:p w:rsidR="00FC5A57" w:rsidRDefault="00FC5A57" w:rsidP="00D24BA4">
      <w:pPr>
        <w:spacing w:before="0" w:beforeAutospacing="0" w:after="0" w:afterAutospacing="0"/>
        <w:ind w:left="-567" w:firstLine="0"/>
      </w:pPr>
      <w:r>
        <w:t xml:space="preserve">   - nejdůležitější surovinou všech průmyslových odvětví, používá se ke chlazení, ohřevu, oplachu, k výrobě </w:t>
      </w:r>
    </w:p>
    <w:p w:rsidR="00FC5A57" w:rsidRDefault="00FC5A57" w:rsidP="00D24BA4">
      <w:pPr>
        <w:spacing w:before="0" w:beforeAutospacing="0" w:after="0" w:afterAutospacing="0"/>
        <w:ind w:left="-567" w:firstLine="0"/>
      </w:pPr>
      <w:r>
        <w:t xml:space="preserve">      </w:t>
      </w:r>
      <w:r w:rsidRPr="00FC5A57">
        <w:t>elektrické energie</w:t>
      </w:r>
      <w:r>
        <w:t xml:space="preserve"> ve formě páry a v </w:t>
      </w:r>
      <w:r w:rsidRPr="00FC5A57">
        <w:t>potravinářství</w:t>
      </w:r>
      <w:r>
        <w:t xml:space="preserve"> k výrobě nápojů</w:t>
      </w:r>
      <w:r w:rsidR="00F50A48">
        <w:t>,...</w:t>
      </w:r>
    </w:p>
    <w:p w:rsidR="00FC5A57" w:rsidRDefault="00FC5A57" w:rsidP="00D24BA4">
      <w:pPr>
        <w:spacing w:before="0" w:beforeAutospacing="0" w:after="0" w:afterAutospacing="0"/>
        <w:ind w:left="-567" w:firstLine="0"/>
      </w:pPr>
      <w:r>
        <w:t xml:space="preserve">   - základní podmínkou rostlinné a živočišné výroby</w:t>
      </w:r>
    </w:p>
    <w:p w:rsidR="00FC5A57" w:rsidRDefault="00FC5A57" w:rsidP="00D24BA4">
      <w:pPr>
        <w:spacing w:before="0" w:beforeAutospacing="0" w:after="0" w:afterAutospacing="0"/>
        <w:ind w:left="-567" w:firstLine="0"/>
      </w:pPr>
      <w:r>
        <w:t xml:space="preserve">   - m</w:t>
      </w:r>
      <w:r w:rsidRPr="00FC5A57">
        <w:t>inerální voda</w:t>
      </w:r>
      <w:r>
        <w:t xml:space="preserve"> má léčivé účinky</w:t>
      </w:r>
    </w:p>
    <w:p w:rsidR="00D24BA4" w:rsidRPr="00914EBF" w:rsidRDefault="00D24BA4" w:rsidP="00D24BA4">
      <w:pPr>
        <w:spacing w:before="0" w:beforeAutospacing="0" w:after="0" w:afterAutospacing="0"/>
        <w:ind w:left="-567" w:firstLine="0"/>
      </w:pPr>
    </w:p>
    <w:p w:rsidR="00914EBF" w:rsidRDefault="00914EBF" w:rsidP="004237EF">
      <w:pPr>
        <w:spacing w:before="0" w:beforeAutospacing="0" w:after="0" w:afterAutospacing="0"/>
        <w:ind w:left="-567" w:firstLine="0"/>
      </w:pPr>
    </w:p>
    <w:p w:rsidR="00914EBF" w:rsidRPr="00914EBF" w:rsidRDefault="00914EBF" w:rsidP="004237EF">
      <w:pPr>
        <w:spacing w:before="0" w:beforeAutospacing="0" w:after="0" w:afterAutospacing="0"/>
        <w:ind w:left="-567" w:firstLine="0"/>
        <w:rPr>
          <w:rFonts w:eastAsia="Times New Roman" w:cs="Times New Roman"/>
          <w:lang w:eastAsia="cs-CZ"/>
        </w:rPr>
      </w:pPr>
      <w:r>
        <w:tab/>
      </w:r>
      <w:r>
        <w:tab/>
      </w:r>
    </w:p>
    <w:sectPr w:rsidR="00914EBF" w:rsidRPr="00914EBF" w:rsidSect="00427AF0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3BE2" w:rsidRDefault="005F3BE2" w:rsidP="002A50E4">
      <w:pPr>
        <w:spacing w:before="0" w:after="0"/>
      </w:pPr>
      <w:r>
        <w:separator/>
      </w:r>
    </w:p>
  </w:endnote>
  <w:endnote w:type="continuationSeparator" w:id="1">
    <w:p w:rsidR="005F3BE2" w:rsidRDefault="005F3BE2" w:rsidP="002A50E4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3BE2" w:rsidRDefault="005F3BE2" w:rsidP="002A50E4">
      <w:pPr>
        <w:spacing w:before="0" w:after="0"/>
      </w:pPr>
      <w:r>
        <w:separator/>
      </w:r>
    </w:p>
  </w:footnote>
  <w:footnote w:type="continuationSeparator" w:id="1">
    <w:p w:rsidR="005F3BE2" w:rsidRDefault="005F3BE2" w:rsidP="002A50E4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50E4"/>
    <w:rsid w:val="00042483"/>
    <w:rsid w:val="00132EE1"/>
    <w:rsid w:val="001F6DDC"/>
    <w:rsid w:val="002259EA"/>
    <w:rsid w:val="0028267C"/>
    <w:rsid w:val="002A50E4"/>
    <w:rsid w:val="003135E9"/>
    <w:rsid w:val="00342D1F"/>
    <w:rsid w:val="004237EF"/>
    <w:rsid w:val="00427AF0"/>
    <w:rsid w:val="004A09AC"/>
    <w:rsid w:val="005325B3"/>
    <w:rsid w:val="005F3BE2"/>
    <w:rsid w:val="00690703"/>
    <w:rsid w:val="007862E8"/>
    <w:rsid w:val="00793250"/>
    <w:rsid w:val="00795E2E"/>
    <w:rsid w:val="008D11DE"/>
    <w:rsid w:val="009117F8"/>
    <w:rsid w:val="0091351D"/>
    <w:rsid w:val="00914EBF"/>
    <w:rsid w:val="00AF3E91"/>
    <w:rsid w:val="00BB70CB"/>
    <w:rsid w:val="00BD794F"/>
    <w:rsid w:val="00CF0796"/>
    <w:rsid w:val="00D24BA4"/>
    <w:rsid w:val="00DE1554"/>
    <w:rsid w:val="00E15ED1"/>
    <w:rsid w:val="00E86ED1"/>
    <w:rsid w:val="00EF40D1"/>
    <w:rsid w:val="00F50A48"/>
    <w:rsid w:val="00F9378F"/>
    <w:rsid w:val="00FC5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67C"/>
  </w:style>
  <w:style w:type="paragraph" w:styleId="Heading3">
    <w:name w:val="heading 3"/>
    <w:basedOn w:val="Normal"/>
    <w:link w:val="Heading3Char"/>
    <w:uiPriority w:val="9"/>
    <w:qFormat/>
    <w:rsid w:val="002259EA"/>
    <w:pPr>
      <w:ind w:firstLine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A50E4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50E4"/>
  </w:style>
  <w:style w:type="paragraph" w:styleId="Footer">
    <w:name w:val="footer"/>
    <w:basedOn w:val="Normal"/>
    <w:link w:val="FooterChar"/>
    <w:uiPriority w:val="99"/>
    <w:semiHidden/>
    <w:unhideWhenUsed/>
    <w:rsid w:val="002A50E4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50E4"/>
  </w:style>
  <w:style w:type="paragraph" w:styleId="Title">
    <w:name w:val="Title"/>
    <w:basedOn w:val="Normal"/>
    <w:next w:val="Normal"/>
    <w:link w:val="TitleChar"/>
    <w:uiPriority w:val="10"/>
    <w:qFormat/>
    <w:rsid w:val="002A50E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A50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semiHidden/>
    <w:unhideWhenUsed/>
    <w:rsid w:val="002A50E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09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9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9A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9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9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9A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9A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259E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DefaultParagraphFont"/>
    <w:rsid w:val="002259EA"/>
  </w:style>
  <w:style w:type="paragraph" w:styleId="NormalWeb">
    <w:name w:val="Normal (Web)"/>
    <w:basedOn w:val="Normal"/>
    <w:uiPriority w:val="99"/>
    <w:semiHidden/>
    <w:unhideWhenUsed/>
    <w:rsid w:val="002259EA"/>
    <w:pPr>
      <w:ind w:firstLine="0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1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C5269-49B9-4F5A-9019-308A8D328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3</Pages>
  <Words>976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Vladka</dc:creator>
  <cp:lastModifiedBy>Vladka</cp:lastModifiedBy>
  <cp:revision>6</cp:revision>
  <dcterms:created xsi:type="dcterms:W3CDTF">2009-11-10T16:07:00Z</dcterms:created>
  <dcterms:modified xsi:type="dcterms:W3CDTF">2009-11-10T20:42:00Z</dcterms:modified>
</cp:coreProperties>
</file>