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38833" w14:textId="77777777" w:rsidR="00C51C69" w:rsidRPr="007B3AB9" w:rsidRDefault="00C3406C">
      <w:pPr>
        <w:spacing w:after="20" w:line="240" w:lineRule="auto"/>
        <w:jc w:val="center"/>
        <w:rPr>
          <w:rFonts w:asciiTheme="majorBidi" w:hAnsiTheme="majorBidi" w:cstheme="majorBidi"/>
          <w:lang w:val="cs-CZ"/>
        </w:rPr>
      </w:pPr>
      <w:r w:rsidRPr="007B3AB9">
        <w:rPr>
          <w:rFonts w:asciiTheme="majorBidi" w:hAnsiTheme="majorBidi" w:cstheme="majorBidi"/>
          <w:b/>
          <w:sz w:val="27"/>
          <w:lang w:val="cs-CZ"/>
        </w:rPr>
        <w:t>ČASOVÉ ROZVRŽENÍ UČIVA PŘEDMĚTU: MEDIÁLNÍ SEMINÁŘ</w:t>
      </w:r>
    </w:p>
    <w:p w14:paraId="02ACC3FB" w14:textId="77777777" w:rsidR="00C51C69" w:rsidRPr="007B3AB9" w:rsidRDefault="00C3406C">
      <w:pPr>
        <w:spacing w:after="0" w:line="240" w:lineRule="auto"/>
        <w:rPr>
          <w:rFonts w:asciiTheme="majorBidi" w:hAnsiTheme="majorBidi" w:cstheme="majorBidi"/>
          <w:lang w:val="cs-CZ"/>
        </w:rPr>
      </w:pPr>
      <w:r w:rsidRPr="007B3AB9">
        <w:rPr>
          <w:rFonts w:asciiTheme="majorBidi" w:hAnsiTheme="majorBidi" w:cstheme="majorBidi"/>
          <w:b/>
          <w:sz w:val="18"/>
          <w:lang w:val="cs-CZ"/>
        </w:rPr>
        <w:t xml:space="preserve">Vyučující: </w:t>
      </w:r>
      <w:r w:rsidRPr="007B3AB9">
        <w:rPr>
          <w:rFonts w:asciiTheme="majorBidi" w:hAnsiTheme="majorBidi" w:cstheme="majorBidi"/>
          <w:sz w:val="18"/>
          <w:lang w:val="cs-CZ"/>
        </w:rPr>
        <w:t>Mgr. Adéla Göttlichová</w:t>
      </w:r>
    </w:p>
    <w:p w14:paraId="38E7282F" w14:textId="77777777" w:rsidR="00C51C69" w:rsidRPr="007B3AB9" w:rsidRDefault="00C3406C">
      <w:pPr>
        <w:spacing w:after="0" w:line="240" w:lineRule="auto"/>
        <w:rPr>
          <w:rFonts w:asciiTheme="majorBidi" w:hAnsiTheme="majorBidi" w:cstheme="majorBidi"/>
          <w:lang w:val="cs-CZ"/>
        </w:rPr>
      </w:pPr>
      <w:r w:rsidRPr="007B3AB9">
        <w:rPr>
          <w:rFonts w:asciiTheme="majorBidi" w:hAnsiTheme="majorBidi" w:cstheme="majorBidi"/>
          <w:b/>
          <w:sz w:val="18"/>
          <w:lang w:val="cs-CZ"/>
        </w:rPr>
        <w:t xml:space="preserve">Školní rok: </w:t>
      </w:r>
      <w:r w:rsidRPr="007B3AB9">
        <w:rPr>
          <w:rFonts w:asciiTheme="majorBidi" w:hAnsiTheme="majorBidi" w:cstheme="majorBidi"/>
          <w:sz w:val="18"/>
          <w:lang w:val="cs-CZ"/>
        </w:rPr>
        <w:t>2026/2027</w:t>
      </w:r>
    </w:p>
    <w:p w14:paraId="16FD6F2B" w14:textId="77777777" w:rsidR="00C51C69" w:rsidRPr="007B3AB9" w:rsidRDefault="00C3406C">
      <w:pPr>
        <w:spacing w:after="0" w:line="240" w:lineRule="auto"/>
        <w:rPr>
          <w:rFonts w:asciiTheme="majorBidi" w:hAnsiTheme="majorBidi" w:cstheme="majorBidi"/>
          <w:lang w:val="cs-CZ"/>
        </w:rPr>
      </w:pPr>
      <w:r w:rsidRPr="007B3AB9">
        <w:rPr>
          <w:rFonts w:asciiTheme="majorBidi" w:hAnsiTheme="majorBidi" w:cstheme="majorBidi"/>
          <w:b/>
          <w:sz w:val="18"/>
          <w:lang w:val="cs-CZ"/>
        </w:rPr>
        <w:t xml:space="preserve">Předmět: </w:t>
      </w:r>
      <w:r w:rsidRPr="007B3AB9">
        <w:rPr>
          <w:rFonts w:asciiTheme="majorBidi" w:hAnsiTheme="majorBidi" w:cstheme="majorBidi"/>
          <w:sz w:val="18"/>
          <w:lang w:val="cs-CZ"/>
        </w:rPr>
        <w:t>volitelný</w:t>
      </w:r>
    </w:p>
    <w:p w14:paraId="139E71CE" w14:textId="77777777" w:rsidR="00C51C69" w:rsidRPr="007B3AB9" w:rsidRDefault="00C3406C">
      <w:pPr>
        <w:spacing w:after="0" w:line="240" w:lineRule="auto"/>
        <w:rPr>
          <w:rFonts w:asciiTheme="majorBidi" w:hAnsiTheme="majorBidi" w:cstheme="majorBidi"/>
          <w:lang w:val="cs-CZ"/>
        </w:rPr>
      </w:pPr>
      <w:r w:rsidRPr="007B3AB9">
        <w:rPr>
          <w:rFonts w:asciiTheme="majorBidi" w:hAnsiTheme="majorBidi" w:cstheme="majorBidi"/>
          <w:b/>
          <w:sz w:val="18"/>
          <w:lang w:val="cs-CZ"/>
        </w:rPr>
        <w:t xml:space="preserve">Třída: </w:t>
      </w:r>
      <w:r w:rsidRPr="007B3AB9">
        <w:rPr>
          <w:rFonts w:asciiTheme="majorBidi" w:hAnsiTheme="majorBidi" w:cstheme="majorBidi"/>
          <w:sz w:val="18"/>
          <w:lang w:val="cs-CZ"/>
        </w:rPr>
        <w:t>4.E, 4.F, 6.A, 6.B</w:t>
      </w:r>
    </w:p>
    <w:p w14:paraId="4080B39E" w14:textId="77777777" w:rsidR="00C51C69" w:rsidRPr="007B3AB9" w:rsidRDefault="00C3406C">
      <w:pPr>
        <w:spacing w:after="0" w:line="240" w:lineRule="auto"/>
        <w:rPr>
          <w:rFonts w:asciiTheme="majorBidi" w:hAnsiTheme="majorBidi" w:cstheme="majorBidi"/>
          <w:lang w:val="cs-CZ"/>
        </w:rPr>
      </w:pPr>
      <w:r w:rsidRPr="007B3AB9">
        <w:rPr>
          <w:rFonts w:asciiTheme="majorBidi" w:hAnsiTheme="majorBidi" w:cstheme="majorBidi"/>
          <w:b/>
          <w:sz w:val="18"/>
          <w:lang w:val="cs-CZ"/>
        </w:rPr>
        <w:t xml:space="preserve">Studium: </w:t>
      </w:r>
      <w:r w:rsidRPr="007B3AB9">
        <w:rPr>
          <w:rFonts w:asciiTheme="majorBidi" w:hAnsiTheme="majorBidi" w:cstheme="majorBidi"/>
          <w:sz w:val="18"/>
          <w:lang w:val="cs-CZ"/>
        </w:rPr>
        <w:t>čtyřleté, šestileté</w:t>
      </w:r>
    </w:p>
    <w:p w14:paraId="24778EB0" w14:textId="6D7411F6" w:rsidR="00C51C69" w:rsidRPr="007B3AB9" w:rsidRDefault="00C3406C">
      <w:pPr>
        <w:spacing w:after="0" w:line="240" w:lineRule="auto"/>
        <w:rPr>
          <w:rFonts w:asciiTheme="majorBidi" w:hAnsiTheme="majorBidi" w:cstheme="majorBidi"/>
          <w:lang w:val="cs-CZ"/>
        </w:rPr>
      </w:pPr>
      <w:r w:rsidRPr="007B3AB9">
        <w:rPr>
          <w:rFonts w:asciiTheme="majorBidi" w:hAnsiTheme="majorBidi" w:cstheme="majorBidi"/>
          <w:b/>
          <w:sz w:val="18"/>
          <w:lang w:val="cs-CZ"/>
        </w:rPr>
        <w:t xml:space="preserve">Učebnice (autor–název): </w:t>
      </w:r>
      <w:r w:rsidRPr="007B3AB9">
        <w:rPr>
          <w:rFonts w:asciiTheme="majorBidi" w:hAnsiTheme="majorBidi" w:cstheme="majorBidi"/>
          <w:sz w:val="18"/>
          <w:lang w:val="cs-CZ"/>
        </w:rPr>
        <w:t>RUS-MOHL, S.: Žurnalistika (Komplexní průvodce praktickou žurnalistikou). Praha: Grada, 2005</w:t>
      </w:r>
      <w:r w:rsidR="00917DE5">
        <w:rPr>
          <w:rFonts w:asciiTheme="majorBidi" w:hAnsiTheme="majorBidi" w:cstheme="majorBidi"/>
          <w:sz w:val="18"/>
          <w:lang w:val="cs-CZ"/>
        </w:rPr>
        <w:t>.</w:t>
      </w:r>
      <w:r w:rsidRPr="007B3AB9">
        <w:rPr>
          <w:rFonts w:asciiTheme="majorBidi" w:hAnsiTheme="majorBidi" w:cstheme="majorBidi"/>
          <w:sz w:val="18"/>
          <w:lang w:val="cs-CZ"/>
        </w:rPr>
        <w:t>; ČMEJRKOVÁ, S.: Reklama v češtině. Praha: Leda, 2000</w:t>
      </w:r>
      <w:r w:rsidR="00917DE5">
        <w:rPr>
          <w:rFonts w:asciiTheme="majorBidi" w:hAnsiTheme="majorBidi" w:cstheme="majorBidi"/>
          <w:sz w:val="18"/>
          <w:lang w:val="cs-CZ"/>
        </w:rPr>
        <w:t>.</w:t>
      </w:r>
      <w:r w:rsidRPr="007B3AB9">
        <w:rPr>
          <w:rFonts w:asciiTheme="majorBidi" w:hAnsiTheme="majorBidi" w:cstheme="majorBidi"/>
          <w:sz w:val="18"/>
          <w:lang w:val="cs-CZ"/>
        </w:rPr>
        <w:t xml:space="preserve">; JIRÁK, J.: Masová média. </w:t>
      </w:r>
      <w:r w:rsidRPr="007B3AB9">
        <w:rPr>
          <w:rFonts w:asciiTheme="majorBidi" w:hAnsiTheme="majorBidi" w:cstheme="majorBidi"/>
          <w:sz w:val="18"/>
          <w:lang w:val="cs-CZ"/>
        </w:rPr>
        <w:t>Praha: Portál, 2015</w:t>
      </w:r>
      <w:r w:rsidR="00917DE5">
        <w:rPr>
          <w:rFonts w:asciiTheme="majorBidi" w:hAnsiTheme="majorBidi" w:cstheme="majorBidi"/>
          <w:sz w:val="18"/>
          <w:lang w:val="cs-CZ"/>
        </w:rPr>
        <w:t>.</w:t>
      </w:r>
      <w:r w:rsidRPr="007B3AB9">
        <w:rPr>
          <w:rFonts w:asciiTheme="majorBidi" w:hAnsiTheme="majorBidi" w:cstheme="majorBidi"/>
          <w:sz w:val="18"/>
          <w:lang w:val="cs-CZ"/>
        </w:rPr>
        <w:t>; SUCHÝ, A.: Mediální zlo – mýty a realita. Praha: Triton, 2007.</w:t>
      </w:r>
    </w:p>
    <w:p w14:paraId="19A9CB0F" w14:textId="18E1F1F5" w:rsidR="00C51C69" w:rsidRPr="007B3AB9" w:rsidRDefault="00C3406C" w:rsidP="007B3AB9">
      <w:pPr>
        <w:spacing w:after="0" w:line="240" w:lineRule="auto"/>
        <w:rPr>
          <w:rFonts w:asciiTheme="majorBidi" w:hAnsiTheme="majorBidi" w:cstheme="majorBidi"/>
          <w:lang w:val="cs-CZ"/>
        </w:rPr>
      </w:pPr>
      <w:r w:rsidRPr="007B3AB9">
        <w:rPr>
          <w:rFonts w:asciiTheme="majorBidi" w:hAnsiTheme="majorBidi" w:cstheme="majorBidi"/>
          <w:b/>
          <w:sz w:val="18"/>
          <w:lang w:val="cs-CZ"/>
        </w:rPr>
        <w:t xml:space="preserve">Další materiály: </w:t>
      </w:r>
      <w:r w:rsidRPr="007B3AB9">
        <w:rPr>
          <w:rFonts w:asciiTheme="majorBidi" w:hAnsiTheme="majorBidi" w:cstheme="majorBidi"/>
          <w:sz w:val="18"/>
          <w:lang w:val="cs-CZ"/>
        </w:rPr>
        <w:t>pracovní listy z Jeden svět na školách, Svět médií, E‑Bezpečí</w:t>
      </w:r>
      <w:r w:rsidR="007B3AB9" w:rsidRPr="007B3AB9">
        <w:rPr>
          <w:rFonts w:asciiTheme="majorBidi" w:hAnsiTheme="majorBidi" w:cstheme="majorBidi"/>
          <w:sz w:val="18"/>
          <w:lang w:val="cs-CZ"/>
        </w:rPr>
        <w:t xml:space="preserve">, </w:t>
      </w:r>
      <w:r w:rsidR="007B3AB9" w:rsidRPr="007B3AB9">
        <w:rPr>
          <w:rFonts w:asciiTheme="majorBidi" w:hAnsiTheme="majorBidi" w:cstheme="majorBidi"/>
          <w:sz w:val="18"/>
          <w:lang w:val="cs-CZ"/>
        </w:rPr>
        <w:t xml:space="preserve">MIČIENKA, M., JIRÁK, J. a kol.: </w:t>
      </w:r>
      <w:r w:rsidR="007B3AB9" w:rsidRPr="007B3AB9">
        <w:rPr>
          <w:rFonts w:asciiTheme="majorBidi" w:hAnsiTheme="majorBidi" w:cstheme="majorBidi"/>
          <w:i/>
          <w:iCs/>
          <w:sz w:val="18"/>
          <w:lang w:val="cs-CZ"/>
        </w:rPr>
        <w:t>Základy mediální výchovy.</w:t>
      </w:r>
      <w:r w:rsidR="007B3AB9" w:rsidRPr="007B3AB9">
        <w:rPr>
          <w:rFonts w:asciiTheme="majorBidi" w:hAnsiTheme="majorBidi" w:cstheme="majorBidi"/>
          <w:sz w:val="18"/>
          <w:lang w:val="cs-CZ"/>
        </w:rPr>
        <w:t xml:space="preserve"> Praha: Portál, 2007</w:t>
      </w:r>
      <w:r w:rsidR="00917DE5">
        <w:rPr>
          <w:rFonts w:asciiTheme="majorBidi" w:hAnsiTheme="majorBidi" w:cstheme="majorBidi"/>
          <w:sz w:val="18"/>
          <w:lang w:val="cs-CZ"/>
        </w:rPr>
        <w:t>.</w:t>
      </w:r>
      <w:r w:rsidRPr="007B3AB9">
        <w:rPr>
          <w:rFonts w:asciiTheme="majorBidi" w:hAnsiTheme="majorBidi" w:cstheme="majorBidi"/>
          <w:sz w:val="18"/>
          <w:lang w:val="cs-CZ"/>
        </w:rPr>
        <w:t xml:space="preserve"> apod.</w:t>
      </w:r>
    </w:p>
    <w:p w14:paraId="21DFBF1D" w14:textId="77777777" w:rsidR="00C51C69" w:rsidRPr="007B3AB9" w:rsidRDefault="00C3406C">
      <w:pPr>
        <w:spacing w:after="0" w:line="240" w:lineRule="auto"/>
        <w:rPr>
          <w:rFonts w:asciiTheme="majorBidi" w:hAnsiTheme="majorBidi" w:cstheme="majorBidi"/>
          <w:sz w:val="18"/>
          <w:lang w:val="cs-CZ"/>
        </w:rPr>
      </w:pPr>
      <w:r w:rsidRPr="007B3AB9">
        <w:rPr>
          <w:rFonts w:asciiTheme="majorBidi" w:hAnsiTheme="majorBidi" w:cstheme="majorBidi"/>
          <w:b/>
          <w:sz w:val="18"/>
          <w:lang w:val="cs-CZ"/>
        </w:rPr>
        <w:t xml:space="preserve">Požadavky: </w:t>
      </w:r>
      <w:r w:rsidRPr="007B3AB9">
        <w:rPr>
          <w:rFonts w:asciiTheme="majorBidi" w:hAnsiTheme="majorBidi" w:cstheme="majorBidi"/>
          <w:sz w:val="18"/>
          <w:lang w:val="cs-CZ"/>
        </w:rPr>
        <w:t>aktivní účast v semináři, docházka, slohové práce, plnění průběžných úkolů, aktivně se podílet na tvorbě školního časopisu, povinnost účastnit se exkurzí</w:t>
      </w:r>
    </w:p>
    <w:p w14:paraId="3F97A931" w14:textId="77777777" w:rsidR="007B3AB9" w:rsidRPr="007B3AB9" w:rsidRDefault="007B3AB9">
      <w:pPr>
        <w:spacing w:after="0" w:line="240" w:lineRule="auto"/>
        <w:rPr>
          <w:rFonts w:asciiTheme="majorBidi" w:hAnsiTheme="majorBidi" w:cstheme="majorBidi"/>
          <w:lang w:val="cs-CZ"/>
        </w:rPr>
      </w:pP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912"/>
        <w:gridCol w:w="4649"/>
        <w:gridCol w:w="3005"/>
        <w:gridCol w:w="3515"/>
      </w:tblGrid>
      <w:tr w:rsidR="00C51C69" w:rsidRPr="007B3AB9" w14:paraId="25A11394" w14:textId="77777777">
        <w:trPr>
          <w:tblHeader/>
          <w:jc w:val="center"/>
        </w:trPr>
        <w:tc>
          <w:tcPr>
            <w:tcW w:w="964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FB38C03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od – do</w:t>
            </w:r>
          </w:p>
        </w:tc>
        <w:tc>
          <w:tcPr>
            <w:tcW w:w="3912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60F05B6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Obsah</w:t>
            </w:r>
          </w:p>
        </w:tc>
        <w:tc>
          <w:tcPr>
            <w:tcW w:w="4649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95B00EA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Cíl (jaké dovednosti a kompetence chci naučit)</w:t>
            </w:r>
          </w:p>
        </w:tc>
        <w:tc>
          <w:tcPr>
            <w:tcW w:w="300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33EFD21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Metodika, pomůcky</w:t>
            </w:r>
          </w:p>
        </w:tc>
        <w:tc>
          <w:tcPr>
            <w:tcW w:w="351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281B8F2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Pozn.</w:t>
            </w:r>
          </w:p>
        </w:tc>
      </w:tr>
      <w:tr w:rsidR="00C51C69" w:rsidRPr="007B3AB9" w14:paraId="44BCA4B6" w14:textId="77777777">
        <w:trPr>
          <w:cantSplit/>
          <w:jc w:val="center"/>
        </w:trPr>
        <w:tc>
          <w:tcPr>
            <w:tcW w:w="96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F78CB51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září</w:t>
            </w:r>
          </w:p>
        </w:tc>
        <w:tc>
          <w:tcPr>
            <w:tcW w:w="391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81C9EE5" w14:textId="73D66E65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Masová média ve společnosti</w:t>
            </w:r>
            <w:r w:rsidR="007B3AB9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; pojmosloví;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 xml:space="preserve"> funkce žurnalistiky, historie žurnalistiky</w:t>
            </w:r>
          </w:p>
          <w:p w14:paraId="71B60C99" w14:textId="46F45D48" w:rsidR="007B3AB9" w:rsidRPr="00266660" w:rsidRDefault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Generační odlišnosti v přístupu k médiím</w:t>
            </w:r>
          </w:p>
          <w:p w14:paraId="18393EF1" w14:textId="374E16A7" w:rsidR="007B3AB9" w:rsidRPr="00266660" w:rsidRDefault="007B3AB9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Vliv emoji na význam a interpretaci sdělení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 xml:space="preserve"> – p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roměna psané digitální komunikace napříč generacemi – interpunkce, zkratky, emoji, délka zpráv, hlasové zprávy a reakce</w:t>
            </w:r>
          </w:p>
          <w:p w14:paraId="0D088113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Zpravodajství</w:t>
            </w:r>
          </w:p>
          <w:p w14:paraId="1A4C6D21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Novinový titulek</w:t>
            </w:r>
          </w:p>
        </w:tc>
        <w:tc>
          <w:tcPr>
            <w:tcW w:w="464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1033973" w14:textId="5D9FF895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pochopit možnosti soudobé žurnalistiky</w:t>
            </w:r>
            <w:r w:rsidR="007B3AB9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 xml:space="preserve"> a médií obecně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 xml:space="preserve"> a poznat nebezpečí, která přináší</w:t>
            </w:r>
          </w:p>
          <w:p w14:paraId="73BF9590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posoudit možnosti médií v posledním století → překotný vývoj informačního trhu</w:t>
            </w:r>
          </w:p>
          <w:p w14:paraId="57C2E573" w14:textId="46A49C55" w:rsidR="007B3AB9" w:rsidRPr="00266660" w:rsidRDefault="00C3406C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orientovat se ve vzniku médií</w:t>
            </w:r>
          </w:p>
          <w:p w14:paraId="4E553425" w14:textId="5F6358A3" w:rsidR="007B3AB9" w:rsidRPr="00266660" w:rsidRDefault="007B3AB9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 xml:space="preserve">uvědomit si vliv médií na formování genereací; všímat si odlišností </w:t>
            </w:r>
          </w:p>
          <w:p w14:paraId="172679E1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analyzovat mediální sdělení</w:t>
            </w:r>
          </w:p>
          <w:p w14:paraId="3A1E7D36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umět vytvořit novinový titulek</w:t>
            </w:r>
          </w:p>
          <w:p w14:paraId="3EB65D9B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rozumět funkcím jednotlivých členů redakce</w:t>
            </w:r>
          </w:p>
          <w:p w14:paraId="7531C6BE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orientovat se ve specificích jednotlivých generací (X, Y, Z, alfa aj.)</w:t>
            </w:r>
          </w:p>
          <w:p w14:paraId="3962CAD7" w14:textId="77777777" w:rsidR="007B3AB9" w:rsidRPr="00266660" w:rsidRDefault="007B3AB9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uvědomit si, že emoji mohou měnit tón, zdvořilost, ironii i vyznění sdělení a že jejich interpretace se může generačně lišit</w:t>
            </w:r>
          </w:p>
          <w:p w14:paraId="27DBE166" w14:textId="1E0C6A35" w:rsidR="007B3AB9" w:rsidRPr="00266660" w:rsidRDefault="007B3AB9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porovnat způsoby digitálního psaní u různých generací a vysvětlit, proč může stejná zpráva působit na různé příjemce odlišně</w:t>
            </w:r>
          </w:p>
          <w:p w14:paraId="11A25326" w14:textId="3079CC41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naučit se pravidelně sledovat relevantní zdroje zpravodajství (ČT1, ČT24, RTL, Deník N,</w:t>
            </w:r>
            <w:r w:rsidR="007B3AB9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 xml:space="preserve"> DVTV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 xml:space="preserve"> apod.)</w:t>
            </w:r>
          </w:p>
        </w:tc>
        <w:tc>
          <w:tcPr>
            <w:tcW w:w="300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B5C907B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skupinová práce</w:t>
            </w:r>
          </w:p>
          <w:p w14:paraId="491F7096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individuální příprava</w:t>
            </w:r>
          </w:p>
          <w:p w14:paraId="562F0348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metodická koncepce 5 klíčových otázek – Kdo? Co? Komu? Jak? Proč?</w:t>
            </w:r>
          </w:p>
          <w:p w14:paraId="649DC45C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OSV, VDO</w:t>
            </w:r>
          </w:p>
        </w:tc>
        <w:tc>
          <w:tcPr>
            <w:tcW w:w="35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382EA25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práce v grafickém programu např. 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InDesign, Flipsnack</w:t>
            </w:r>
          </w:p>
          <w:p w14:paraId="205D566C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filmy na dané téma a následné debaty</w:t>
            </w:r>
          </w:p>
          <w:p w14:paraId="37C943ED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https://www.jsns.cz/krok-za-krokem/15221-medialni-vzdelavani/uroven-3</w:t>
            </w:r>
          </w:p>
          <w:p w14:paraId="3F3FBB02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http://svetmedii.info/</w:t>
            </w:r>
          </w:p>
          <w:p w14:paraId="1AC64E75" w14:textId="78906220" w:rsidR="00C51C69" w:rsidRPr="00266660" w:rsidRDefault="00C3406C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seriál: Black Mirror (díl: Nenávist národa)</w:t>
            </w:r>
          </w:p>
        </w:tc>
      </w:tr>
      <w:tr w:rsidR="00C51C69" w:rsidRPr="007B3AB9" w14:paraId="6122BFE3" w14:textId="77777777">
        <w:trPr>
          <w:cantSplit/>
          <w:jc w:val="center"/>
        </w:trPr>
        <w:tc>
          <w:tcPr>
            <w:tcW w:w="96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407BB87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říjen</w:t>
            </w:r>
          </w:p>
        </w:tc>
        <w:tc>
          <w:tcPr>
            <w:tcW w:w="391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7B1E29E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Textové žánry tištěné žurnalistiky – zpravodajské:</w:t>
            </w:r>
          </w:p>
          <w:p w14:paraId="5AF5CBDD" w14:textId="78CA9C18" w:rsidR="00C51C69" w:rsidRPr="00266660" w:rsidRDefault="00C3406C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zpráva, zpráva s pozadím, perex, interview</w:t>
            </w:r>
            <w:r w:rsidR="007B3AB9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 xml:space="preserve">; 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jazykové prostředky užívané ve zpravodajství</w:t>
            </w:r>
          </w:p>
        </w:tc>
        <w:tc>
          <w:tcPr>
            <w:tcW w:w="464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29AC4FD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vymezit specifika zprávy, zprávy s pozadím, reportáže, perexu</w:t>
            </w:r>
          </w:p>
          <w:p w14:paraId="2683E060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prakticky zvládnout uvedené publicistické útvary</w:t>
            </w:r>
          </w:p>
          <w:p w14:paraId="5655BD2D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 xml:space="preserve">– analyzovat tyto publicistické </w:t>
            </w:r>
            <w:r w:rsidR="007B3AB9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útvary</w:t>
            </w:r>
          </w:p>
          <w:p w14:paraId="5F999F31" w14:textId="77777777" w:rsidR="007B3AB9" w:rsidRPr="00266660" w:rsidRDefault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pracovat s aktuálními informacemi</w:t>
            </w:r>
          </w:p>
          <w:p w14:paraId="2C437AC6" w14:textId="0D7FB735" w:rsidR="007B3AB9" w:rsidRPr="00266660" w:rsidRDefault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rozlišovat pravidovst a nepravdivost informací</w:t>
            </w:r>
          </w:p>
        </w:tc>
        <w:tc>
          <w:tcPr>
            <w:tcW w:w="300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3C9C4BD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praktická cvičení – tvorba a analýza textů</w:t>
            </w:r>
          </w:p>
          <w:p w14:paraId="5E8D5316" w14:textId="3EFCF745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OSV</w:t>
            </w:r>
            <w:r w:rsidR="007B3AB9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, VDO</w:t>
            </w:r>
          </w:p>
        </w:tc>
        <w:tc>
          <w:tcPr>
            <w:tcW w:w="35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EB95752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YouTube kanál: Kovy: Sítě vs. Duše</w:t>
            </w:r>
          </w:p>
          <w:p w14:paraId="5D7809F4" w14:textId="74140412" w:rsidR="00C51C69" w:rsidRPr="00266660" w:rsidRDefault="00C3406C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Jirka vysvětluje věci</w:t>
            </w:r>
          </w:p>
        </w:tc>
      </w:tr>
      <w:tr w:rsidR="00C51C69" w:rsidRPr="007B3AB9" w14:paraId="6672D726" w14:textId="77777777">
        <w:trPr>
          <w:cantSplit/>
          <w:jc w:val="center"/>
        </w:trPr>
        <w:tc>
          <w:tcPr>
            <w:tcW w:w="96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D285709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listopad</w:t>
            </w:r>
          </w:p>
        </w:tc>
        <w:tc>
          <w:tcPr>
            <w:tcW w:w="391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F9FB980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Textové žánry tištěné publicistiky – úvahové:</w:t>
            </w:r>
          </w:p>
          <w:p w14:paraId="42B84CED" w14:textId="317FC798" w:rsidR="00C51C69" w:rsidRPr="00266660" w:rsidRDefault="00C3406C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fejeton, editorial, recenze</w:t>
            </w:r>
            <w:r w:rsidR="007B3AB9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; v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ýznamní čeští fejetonisté, komentátoři, recenzenti</w:t>
            </w:r>
          </w:p>
        </w:tc>
        <w:tc>
          <w:tcPr>
            <w:tcW w:w="464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36BFA63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vymezit specifika fejetonu, editorialu, recenze</w:t>
            </w:r>
          </w:p>
          <w:p w14:paraId="4AC3F79F" w14:textId="16B35A75" w:rsidR="007B3AB9" w:rsidRPr="00266660" w:rsidRDefault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rozlišovat funkci těchto útvarů v rámci zpravodajských deníků a sociálních sítí</w:t>
            </w:r>
          </w:p>
          <w:p w14:paraId="50717D15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prakticky zvládnout uvedené publicistické útvary</w:t>
            </w:r>
          </w:p>
          <w:p w14:paraId="2CD875A8" w14:textId="7B75C412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 xml:space="preserve">– analyzovat tyto publicistické </w:t>
            </w:r>
            <w:r w:rsidR="007B3AB9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útvary</w:t>
            </w:r>
          </w:p>
          <w:p w14:paraId="52744DE5" w14:textId="77777777" w:rsidR="007B3AB9" w:rsidRPr="00266660" w:rsidRDefault="007B3AB9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–pracovat s aktuálními informacemi</w:t>
            </w:r>
          </w:p>
          <w:p w14:paraId="367570C7" w14:textId="548D7F50" w:rsidR="007B3AB9" w:rsidRPr="00266660" w:rsidRDefault="007B3AB9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snažit se mít rozhled</w:t>
            </w:r>
          </w:p>
          <w:p w14:paraId="07267E82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seznámit se s úvahovými texty významných minulých i současných novinářů (od Nerudy po Křesťana)</w:t>
            </w:r>
          </w:p>
        </w:tc>
        <w:tc>
          <w:tcPr>
            <w:tcW w:w="300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ACFF7D9" w14:textId="59046FB6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OSV</w:t>
            </w:r>
            <w:r w:rsidR="007B3AB9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, VDO</w:t>
            </w:r>
          </w:p>
          <w:p w14:paraId="476429A1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praktická cvičení – tvorba a analýza textů</w:t>
            </w:r>
          </w:p>
        </w:tc>
        <w:tc>
          <w:tcPr>
            <w:tcW w:w="35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E4ACBA3" w14:textId="1A3E8970" w:rsidR="00C51C69" w:rsidRPr="00266660" w:rsidRDefault="00C51C6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</w:p>
        </w:tc>
      </w:tr>
      <w:tr w:rsidR="00C51C69" w:rsidRPr="007B3AB9" w14:paraId="5A62C6AB" w14:textId="77777777">
        <w:trPr>
          <w:cantSplit/>
          <w:jc w:val="center"/>
        </w:trPr>
        <w:tc>
          <w:tcPr>
            <w:tcW w:w="96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EB4A9B7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prosinec</w:t>
            </w:r>
          </w:p>
        </w:tc>
        <w:tc>
          <w:tcPr>
            <w:tcW w:w="391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3DFB44F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Propaganda v psaných médiích</w:t>
            </w:r>
          </w:p>
          <w:p w14:paraId="48152AF1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Násilí v médiích</w:t>
            </w:r>
          </w:p>
        </w:tc>
        <w:tc>
          <w:tcPr>
            <w:tcW w:w="464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F1D3D22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ověřovat informace z více zdrojů</w:t>
            </w:r>
          </w:p>
          <w:p w14:paraId="4FBF3C88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seznámit se s weby typickými pro propagandu např. ruskou</w:t>
            </w:r>
          </w:p>
          <w:p w14:paraId="76821EEB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kriticky vyhodnocovat informace z nedůvěryhodných zdrojů</w:t>
            </w:r>
          </w:p>
          <w:p w14:paraId="78E924B0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uvědomit si rozšířenost násilí ve všech podobách a médiích</w:t>
            </w:r>
          </w:p>
          <w:p w14:paraId="233175F1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poznat, kdy zobrazované násilí již škodí</w:t>
            </w:r>
          </w:p>
          <w:p w14:paraId="3B8657B9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seznámit se s Kodexem České televize</w:t>
            </w:r>
          </w:p>
        </w:tc>
        <w:tc>
          <w:tcPr>
            <w:tcW w:w="300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BE01E63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OSV, VDO</w:t>
            </w:r>
          </w:p>
          <w:p w14:paraId="4FFA8F0F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praktická cvičení – analýza textů</w:t>
            </w:r>
          </w:p>
          <w:p w14:paraId="5A4F1D25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zhlédnutí videí</w:t>
            </w:r>
          </w:p>
          <w:p w14:paraId="281E0775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diskuse</w:t>
            </w:r>
          </w:p>
        </w:tc>
        <w:tc>
          <w:tcPr>
            <w:tcW w:w="35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10E660" w14:textId="6C2B4BE0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porovnání téže události ve třech médiích – výběr slov, fotografie, titulku a zdrojů.</w:t>
            </w:r>
          </w:p>
        </w:tc>
      </w:tr>
      <w:tr w:rsidR="00C51C69" w:rsidRPr="007B3AB9" w14:paraId="0C1E45AE" w14:textId="77777777">
        <w:trPr>
          <w:cantSplit/>
          <w:jc w:val="center"/>
        </w:trPr>
        <w:tc>
          <w:tcPr>
            <w:tcW w:w="96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A6C6723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lastRenderedPageBreak/>
              <w:t>leden</w:t>
            </w:r>
          </w:p>
        </w:tc>
        <w:tc>
          <w:tcPr>
            <w:tcW w:w="391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BBD7B76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Kyberšikana</w:t>
            </w:r>
          </w:p>
          <w:p w14:paraId="1EFE012D" w14:textId="06AD1D86" w:rsidR="00C51C69" w:rsidRPr="00266660" w:rsidRDefault="00C3406C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Prezentace tištěné žurnalistiky – struktura novin, fotodokumentace</w:t>
            </w:r>
            <w:r w:rsidR="007B3AB9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 xml:space="preserve">; </w:t>
            </w: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organizační struktura médií</w:t>
            </w:r>
          </w:p>
          <w:p w14:paraId="117FE77A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Jazyk médií – stereotypy a klišé v médiích</w:t>
            </w:r>
          </w:p>
          <w:p w14:paraId="15CACD93" w14:textId="6FA47838" w:rsidR="00C51C69" w:rsidRPr="00266660" w:rsidRDefault="00C51C6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</w:p>
        </w:tc>
        <w:tc>
          <w:tcPr>
            <w:tcW w:w="464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03D3095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znát pojem kyberšikana a její další podoby</w:t>
            </w:r>
          </w:p>
          <w:p w14:paraId="667D9619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uvědomit si nebezpečí kyberšikany pro člověka</w:t>
            </w:r>
          </w:p>
          <w:p w14:paraId="7AF43257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orientovat se ve struktuře známých českých deníků</w:t>
            </w:r>
          </w:p>
          <w:p w14:paraId="053C3E14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rozpoznat jednotlivé publicistické útvary</w:t>
            </w:r>
          </w:p>
          <w:p w14:paraId="73262C27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kriticky hodnotit jednotlivé novinové texty a jejich dopad na čtenáře</w:t>
            </w:r>
          </w:p>
          <w:p w14:paraId="1A78B86D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rozpoznat jednotlivé mediální stereotypy</w:t>
            </w:r>
          </w:p>
          <w:p w14:paraId="2447E293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uvědomit si pozitiva i negativa stereotypů v médiích</w:t>
            </w:r>
          </w:p>
          <w:p w14:paraId="5C0ABD1A" w14:textId="45FEDB24" w:rsidR="00C51C69" w:rsidRPr="00266660" w:rsidRDefault="00C3406C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seznámit se s různými podobami stereotypů, nejen jazykovými</w:t>
            </w:r>
          </w:p>
        </w:tc>
        <w:tc>
          <w:tcPr>
            <w:tcW w:w="300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056776" w14:textId="2176942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OSV</w:t>
            </w:r>
            <w:r w:rsidR="00266660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, VDO</w:t>
            </w:r>
          </w:p>
          <w:p w14:paraId="215EEB9E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práce s deníky – tištěnými i online</w:t>
            </w:r>
          </w:p>
          <w:p w14:paraId="7AA4DACB" w14:textId="5B017A18" w:rsidR="00C51C69" w:rsidRPr="00266660" w:rsidRDefault="00C3406C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praktická cvičení – tvorba a analýza textů</w:t>
            </w:r>
          </w:p>
        </w:tc>
        <w:tc>
          <w:tcPr>
            <w:tcW w:w="35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02C3C9E" w14:textId="74B7F74C" w:rsidR="00C51C69" w:rsidRPr="00266660" w:rsidRDefault="00C3406C" w:rsidP="007B3AB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jazyk TikToku, Mimibazaru, Parlamentních listů aj.</w:t>
            </w:r>
          </w:p>
        </w:tc>
      </w:tr>
      <w:tr w:rsidR="00C51C69" w:rsidRPr="007B3AB9" w14:paraId="7810BE01" w14:textId="77777777">
        <w:trPr>
          <w:cantSplit/>
          <w:jc w:val="center"/>
        </w:trPr>
        <w:tc>
          <w:tcPr>
            <w:tcW w:w="96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063D43F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únor</w:t>
            </w:r>
          </w:p>
        </w:tc>
        <w:tc>
          <w:tcPr>
            <w:tcW w:w="391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0D21290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Novinářská etika</w:t>
            </w:r>
          </w:p>
          <w:p w14:paraId="661ECF17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Právní aspekty žurnalistiky</w:t>
            </w:r>
          </w:p>
          <w:p w14:paraId="46FB9714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Virální videa</w:t>
            </w:r>
          </w:p>
        </w:tc>
        <w:tc>
          <w:tcPr>
            <w:tcW w:w="464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CDFB1A2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znát základní hodnoty novinářské etiky</w:t>
            </w:r>
          </w:p>
          <w:p w14:paraId="6CAE65BF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naučit se zdroje informací vhodně využívat a citlivě s nimi nakládat</w:t>
            </w:r>
          </w:p>
          <w:p w14:paraId="79823EAE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pochopit pojmy svoboda projevu, autorizace textu, objektivita zpravodajství, regulace, autoregulace</w:t>
            </w:r>
          </w:p>
          <w:p w14:paraId="14AB8170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seznámit se s Etickým kodexem Syndikátu novinářů ČR</w:t>
            </w:r>
          </w:p>
          <w:p w14:paraId="129172A4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seznámit se s pojmem virál a dokázat rozhodnout, zda se stalo video virálním</w:t>
            </w:r>
          </w:p>
        </w:tc>
        <w:tc>
          <w:tcPr>
            <w:tcW w:w="300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0E7C5F5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OSV, VDO</w:t>
            </w:r>
          </w:p>
          <w:p w14:paraId="06A233AE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práce s deníky</w:t>
            </w:r>
          </w:p>
          <w:p w14:paraId="17A54E70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diskuse</w:t>
            </w:r>
          </w:p>
          <w:p w14:paraId="3BBEE951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rolové hry</w:t>
            </w:r>
          </w:p>
        </w:tc>
        <w:tc>
          <w:tcPr>
            <w:tcW w:w="35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6099EF8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legendární české virály (Ano šéfe, Jolanda)</w:t>
            </w:r>
          </w:p>
          <w:p w14:paraId="40D2F513" w14:textId="6633BEC7" w:rsidR="00C51C69" w:rsidRPr="00266660" w:rsidRDefault="00C3406C" w:rsidP="00266660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trendy např. skibidi toilet</w:t>
            </w:r>
          </w:p>
        </w:tc>
      </w:tr>
      <w:tr w:rsidR="00C51C69" w:rsidRPr="007B3AB9" w14:paraId="1C23C389" w14:textId="77777777">
        <w:trPr>
          <w:cantSplit/>
          <w:jc w:val="center"/>
        </w:trPr>
        <w:tc>
          <w:tcPr>
            <w:tcW w:w="96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5561FFB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březen</w:t>
            </w:r>
          </w:p>
        </w:tc>
        <w:tc>
          <w:tcPr>
            <w:tcW w:w="391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4159E26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Lež v médiích</w:t>
            </w:r>
          </w:p>
          <w:p w14:paraId="0C60F9F7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Trolling</w:t>
            </w:r>
          </w:p>
          <w:p w14:paraId="7F622A41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Vishing jako forma sociálního inženýrství; souvislost s phishingem</w:t>
            </w:r>
          </w:p>
        </w:tc>
        <w:tc>
          <w:tcPr>
            <w:tcW w:w="464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3FC0249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znát pojmy dezinformace, fake news, hoax, phishing</w:t>
            </w:r>
          </w:p>
          <w:p w14:paraId="25F0A255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poznat dezinformaci</w:t>
            </w:r>
          </w:p>
          <w:p w14:paraId="1B905B71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umět si ověřit informaci</w:t>
            </w:r>
          </w:p>
          <w:p w14:paraId="0C10B93F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znát pojem trolling</w:t>
            </w:r>
          </w:p>
          <w:p w14:paraId="789F6C64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uvědomit si cíle trollingu</w:t>
            </w:r>
          </w:p>
          <w:p w14:paraId="170E359C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rozpoznat jej v textu</w:t>
            </w:r>
          </w:p>
          <w:p w14:paraId="172B7020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mít povědomí o dezinformačních webech působících v ČR</w:t>
            </w:r>
          </w:p>
          <w:p w14:paraId="787935EB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na konkrétních příkladech vysvětlit vznik a šíření falešných zpráv</w:t>
            </w:r>
          </w:p>
          <w:p w14:paraId="5D165E59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rozlišit phishing a vishing, rozpoznat základní varovné znaky podvodného telefonátu a znát bezpečný postup ověření volajícího bez sdělování citlivých údajů</w:t>
            </w:r>
          </w:p>
        </w:tc>
        <w:tc>
          <w:tcPr>
            <w:tcW w:w="300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E2E5E6A" w14:textId="3417AD3E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OSV</w:t>
            </w:r>
            <w:r w:rsidR="00266660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, VDO</w:t>
            </w:r>
          </w:p>
          <w:p w14:paraId="13E8D96F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práce s mediálními texty</w:t>
            </w:r>
          </w:p>
          <w:p w14:paraId="66EA3164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praktická cvičení – vlastní tvorba textu</w:t>
            </w:r>
          </w:p>
          <w:p w14:paraId="4175C0C4" w14:textId="30B36D27" w:rsidR="00C51C69" w:rsidRPr="00266660" w:rsidRDefault="00C51C6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</w:p>
        </w:tc>
        <w:tc>
          <w:tcPr>
            <w:tcW w:w="35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D70E735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práce s úsekem seriálu Simpsonovi – souvislost s covidem-19</w:t>
            </w:r>
          </w:p>
          <w:p w14:paraId="4F62CB72" w14:textId="5709DEC1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vytvořit krátký osvětový příspěvek „Jak poznat vishing“ pro online sekci školního časopisu.</w:t>
            </w:r>
          </w:p>
        </w:tc>
      </w:tr>
      <w:tr w:rsidR="00C51C69" w:rsidRPr="007B3AB9" w14:paraId="25A8F555" w14:textId="77777777">
        <w:trPr>
          <w:cantSplit/>
          <w:jc w:val="center"/>
        </w:trPr>
        <w:tc>
          <w:tcPr>
            <w:tcW w:w="96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11208F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duben</w:t>
            </w:r>
          </w:p>
        </w:tc>
        <w:tc>
          <w:tcPr>
            <w:tcW w:w="391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31AD3DB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Reklama – tvorba reklamních sloganů, velkoplošná reklama – návrh</w:t>
            </w:r>
          </w:p>
          <w:p w14:paraId="173E6475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Bulvární publicistika</w:t>
            </w:r>
          </w:p>
          <w:p w14:paraId="4FA0A58F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Celebrity a politici v médiích</w:t>
            </w:r>
          </w:p>
        </w:tc>
        <w:tc>
          <w:tcPr>
            <w:tcW w:w="464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0FC3C9C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seznámit se s pozicí reklamy v současné publicistice</w:t>
            </w:r>
          </w:p>
          <w:p w14:paraId="47AE0875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efektivně využívat jazyka, přesvědčovací funkce reklamy</w:t>
            </w:r>
          </w:p>
          <w:p w14:paraId="7A875DE5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vytvořit samostatně reklamní text</w:t>
            </w:r>
          </w:p>
          <w:p w14:paraId="362A21E3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analyzovat předvolební billboardy</w:t>
            </w:r>
          </w:p>
          <w:p w14:paraId="0962D982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znát strategie bulváru</w:t>
            </w:r>
          </w:p>
          <w:p w14:paraId="303F141D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uvědomit si náležitosti bulváru</w:t>
            </w:r>
          </w:p>
          <w:p w14:paraId="7EF365BD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uvědomit si stereotypní zobrazování skrze média</w:t>
            </w:r>
          </w:p>
        </w:tc>
        <w:tc>
          <w:tcPr>
            <w:tcW w:w="300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A92EF42" w14:textId="5DBA551A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OSV</w:t>
            </w:r>
            <w:r w:rsidR="00266660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, VDO</w:t>
            </w:r>
          </w:p>
          <w:p w14:paraId="51F18A85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ukázky tištěné i audiovizuální reklamy</w:t>
            </w:r>
          </w:p>
          <w:p w14:paraId="3A5BFE76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praktická cvičení – vlastní tvorba reklamního textu</w:t>
            </w:r>
          </w:p>
          <w:p w14:paraId="763DCF27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zhlédnutí dokumentu (Jeden svět na školách)</w:t>
            </w:r>
          </w:p>
        </w:tc>
        <w:tc>
          <w:tcPr>
            <w:tcW w:w="35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C4106A6" w14:textId="6E6F3F3E" w:rsidR="00C51C69" w:rsidRPr="00266660" w:rsidRDefault="00C51C6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</w:p>
        </w:tc>
      </w:tr>
      <w:tr w:rsidR="00C51C69" w:rsidRPr="007B3AB9" w14:paraId="7A740DF7" w14:textId="77777777">
        <w:trPr>
          <w:cantSplit/>
          <w:jc w:val="center"/>
        </w:trPr>
        <w:tc>
          <w:tcPr>
            <w:tcW w:w="96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DD88E5A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květen–červen</w:t>
            </w:r>
          </w:p>
        </w:tc>
        <w:tc>
          <w:tcPr>
            <w:tcW w:w="391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7D9EFAE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Dokončení a prezentace redakčních výstupů</w:t>
            </w:r>
          </w:p>
          <w:p w14:paraId="5ECCD002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Reflexe mediální práce a semináře</w:t>
            </w:r>
          </w:p>
          <w:p w14:paraId="7254C8D8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Rozvoj online sekce školního časopisu – multimediální a krátké formáty navázané na témata tištěného čísla</w:t>
            </w:r>
          </w:p>
        </w:tc>
        <w:tc>
          <w:tcPr>
            <w:tcW w:w="464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9AA0ACB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dokončit a prezentovat redakční výstupy</w:t>
            </w:r>
          </w:p>
          <w:p w14:paraId="4B6CDF31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vyhodnotit funkčnost jednotlivých žurnalistických žánrů a redakčních rolí</w:t>
            </w:r>
          </w:p>
          <w:p w14:paraId="2ABB45A6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reflektovat vlastní práci, spolupráci v redakci a posun v mediální gramotnosti</w:t>
            </w:r>
          </w:p>
          <w:p w14:paraId="6D6BCBE4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plánovat online obsah podle redakčního kalendáře a vhodně volit formát pro web či sociální sítě</w:t>
            </w:r>
          </w:p>
          <w:p w14:paraId="5B79DAD2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propojovat tištěný a online obsah a přizpůsobit sdělení konkrétnímu médiu a publiku</w:t>
            </w:r>
          </w:p>
        </w:tc>
        <w:tc>
          <w:tcPr>
            <w:tcW w:w="300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CCC80D4" w14:textId="3C62642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OSV</w:t>
            </w:r>
            <w:r w:rsidR="00266660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, VDO</w:t>
            </w:r>
          </w:p>
          <w:p w14:paraId="7C773D59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vlastní tvorba</w:t>
            </w:r>
          </w:p>
          <w:p w14:paraId="057974C0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redakční porady a společná reflexe</w:t>
            </w:r>
          </w:p>
        </w:tc>
        <w:tc>
          <w:tcPr>
            <w:tcW w:w="35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200240F" w14:textId="14E5FAB0" w:rsidR="00C51C69" w:rsidRPr="00266660" w:rsidRDefault="00C3406C" w:rsidP="00266660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prezentace výsledných čísel školního časopisu</w:t>
            </w:r>
          </w:p>
        </w:tc>
      </w:tr>
      <w:tr w:rsidR="00C51C69" w:rsidRPr="007B3AB9" w14:paraId="7D3640BE" w14:textId="77777777">
        <w:trPr>
          <w:cantSplit/>
          <w:jc w:val="center"/>
        </w:trPr>
        <w:tc>
          <w:tcPr>
            <w:tcW w:w="96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148B79D" w14:textId="77777777" w:rsidR="00C51C69" w:rsidRPr="00266660" w:rsidRDefault="00C3406C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b/>
                <w:sz w:val="16"/>
                <w:szCs w:val="16"/>
                <w:lang w:val="cs-CZ"/>
              </w:rPr>
              <w:t>průběžně</w:t>
            </w:r>
          </w:p>
        </w:tc>
        <w:tc>
          <w:tcPr>
            <w:tcW w:w="391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DB8D7AD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Praktický nácvik redakční práce – průběžně při tvorbě školního časopisu tohoto semináře</w:t>
            </w:r>
          </w:p>
          <w:p w14:paraId="6736F949" w14:textId="7F40AE49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Offline verze časopisu (tištěná) a online sekce časopisu</w:t>
            </w:r>
          </w:p>
        </w:tc>
        <w:tc>
          <w:tcPr>
            <w:tcW w:w="464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3066606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seznámit se s prací redaktora, editora, grafika, obrazového redaktora</w:t>
            </w:r>
          </w:p>
          <w:p w14:paraId="6784BB5C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zpracovat dvě čísla školního časopisu</w:t>
            </w:r>
          </w:p>
          <w:p w14:paraId="6A14A7B0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průběžně vytvářet a publikovat online obsah, který rozšiřuje tištěná čísla časopisu</w:t>
            </w:r>
          </w:p>
          <w:p w14:paraId="35720107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– přizpůsobit obsah, délku, jazyk a obrazový materiál konkrétnímu online formátu</w:t>
            </w:r>
          </w:p>
        </w:tc>
        <w:tc>
          <w:tcPr>
            <w:tcW w:w="300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19E2735" w14:textId="35E3D3F4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OSV</w:t>
            </w:r>
            <w:r w:rsidR="00266660"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, VDO</w:t>
            </w:r>
          </w:p>
          <w:p w14:paraId="5B5308E6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vlastní tvorba</w:t>
            </w:r>
          </w:p>
          <w:p w14:paraId="1B894815" w14:textId="77777777" w:rsidR="00C51C69" w:rsidRPr="00266660" w:rsidRDefault="00C3406C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  <w:r w:rsidRPr="00266660">
              <w:rPr>
                <w:rFonts w:asciiTheme="majorBidi" w:hAnsiTheme="majorBidi" w:cstheme="majorBidi"/>
                <w:sz w:val="16"/>
                <w:szCs w:val="16"/>
                <w:lang w:val="cs-CZ"/>
              </w:rPr>
              <w:t>redakční plán, rozdělení rolí, průběžné editorské porady</w:t>
            </w:r>
          </w:p>
        </w:tc>
        <w:tc>
          <w:tcPr>
            <w:tcW w:w="35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C9F1003" w14:textId="00470DBD" w:rsidR="00C51C69" w:rsidRPr="00266660" w:rsidRDefault="00C51C69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</w:p>
        </w:tc>
      </w:tr>
    </w:tbl>
    <w:p w14:paraId="255EAA64" w14:textId="7D450B79" w:rsidR="00C51C69" w:rsidRPr="007B3AB9" w:rsidRDefault="00C3406C">
      <w:pPr>
        <w:spacing w:before="40" w:after="0" w:line="240" w:lineRule="auto"/>
        <w:rPr>
          <w:rFonts w:asciiTheme="majorBidi" w:hAnsiTheme="majorBidi" w:cstheme="majorBidi"/>
          <w:lang w:val="cs-CZ"/>
        </w:rPr>
      </w:pPr>
      <w:r w:rsidRPr="007B3AB9">
        <w:rPr>
          <w:rFonts w:asciiTheme="majorBidi" w:hAnsiTheme="majorBidi" w:cstheme="majorBidi"/>
          <w:sz w:val="18"/>
          <w:lang w:val="cs-CZ"/>
        </w:rPr>
        <w:t xml:space="preserve">Datum: </w:t>
      </w:r>
      <w:r w:rsidR="007B3AB9" w:rsidRPr="007B3AB9">
        <w:rPr>
          <w:rFonts w:asciiTheme="majorBidi" w:hAnsiTheme="majorBidi" w:cstheme="majorBidi"/>
          <w:sz w:val="18"/>
          <w:lang w:val="cs-CZ"/>
        </w:rPr>
        <w:t>13</w:t>
      </w:r>
      <w:r w:rsidRPr="007B3AB9">
        <w:rPr>
          <w:rFonts w:asciiTheme="majorBidi" w:hAnsiTheme="majorBidi" w:cstheme="majorBidi"/>
          <w:sz w:val="18"/>
          <w:lang w:val="cs-CZ"/>
        </w:rPr>
        <w:t xml:space="preserve">. </w:t>
      </w:r>
      <w:r w:rsidR="007B3AB9" w:rsidRPr="007B3AB9">
        <w:rPr>
          <w:rFonts w:asciiTheme="majorBidi" w:hAnsiTheme="majorBidi" w:cstheme="majorBidi"/>
          <w:sz w:val="18"/>
          <w:lang w:val="cs-CZ"/>
        </w:rPr>
        <w:t>0</w:t>
      </w:r>
      <w:r w:rsidRPr="007B3AB9">
        <w:rPr>
          <w:rFonts w:asciiTheme="majorBidi" w:hAnsiTheme="majorBidi" w:cstheme="majorBidi"/>
          <w:sz w:val="18"/>
          <w:lang w:val="cs-CZ"/>
        </w:rPr>
        <w:t>9. 2026</w:t>
      </w:r>
    </w:p>
    <w:p w14:paraId="3BBB916D" w14:textId="77777777" w:rsidR="00C51C69" w:rsidRPr="007B3AB9" w:rsidRDefault="00C3406C">
      <w:pPr>
        <w:spacing w:after="0" w:line="240" w:lineRule="auto"/>
        <w:rPr>
          <w:rFonts w:asciiTheme="majorBidi" w:hAnsiTheme="majorBidi" w:cstheme="majorBidi"/>
          <w:lang w:val="cs-CZ"/>
        </w:rPr>
      </w:pPr>
      <w:r w:rsidRPr="007B3AB9">
        <w:rPr>
          <w:rFonts w:asciiTheme="majorBidi" w:hAnsiTheme="majorBidi" w:cstheme="majorBidi"/>
          <w:sz w:val="18"/>
          <w:lang w:val="cs-CZ"/>
        </w:rPr>
        <w:t>Podpis vedoucího PK: ……………………………………………………………………………</w:t>
      </w:r>
    </w:p>
    <w:p w14:paraId="25C6C6EF" w14:textId="77777777" w:rsidR="00C51C69" w:rsidRPr="007B3AB9" w:rsidRDefault="00C3406C">
      <w:pPr>
        <w:spacing w:after="0" w:line="240" w:lineRule="auto"/>
        <w:rPr>
          <w:rFonts w:asciiTheme="majorBidi" w:hAnsiTheme="majorBidi" w:cstheme="majorBidi"/>
          <w:lang w:val="cs-CZ"/>
        </w:rPr>
      </w:pPr>
      <w:r w:rsidRPr="007B3AB9">
        <w:rPr>
          <w:rFonts w:asciiTheme="majorBidi" w:hAnsiTheme="majorBidi" w:cstheme="majorBidi"/>
          <w:sz w:val="18"/>
          <w:lang w:val="cs-CZ"/>
        </w:rPr>
        <w:t>Podpis ředitele: ……………………………………………………………………………………</w:t>
      </w:r>
    </w:p>
    <w:p w14:paraId="55CA8B7A" w14:textId="77777777" w:rsidR="00C51C69" w:rsidRPr="007B3AB9" w:rsidRDefault="00C3406C">
      <w:pPr>
        <w:spacing w:after="0" w:line="240" w:lineRule="auto"/>
        <w:rPr>
          <w:rFonts w:asciiTheme="majorBidi" w:hAnsiTheme="majorBidi" w:cstheme="majorBidi"/>
          <w:lang w:val="cs-CZ"/>
        </w:rPr>
      </w:pPr>
      <w:r w:rsidRPr="007B3AB9">
        <w:rPr>
          <w:rFonts w:asciiTheme="majorBidi" w:hAnsiTheme="majorBidi" w:cstheme="majorBidi"/>
          <w:sz w:val="18"/>
          <w:lang w:val="cs-CZ"/>
        </w:rPr>
        <w:t>Podpis: Adéla Göttlichová: ………………………………………………………………………</w:t>
      </w:r>
    </w:p>
    <w:sectPr w:rsidR="00C51C69" w:rsidRPr="007B3AB9" w:rsidSect="00034616">
      <w:pgSz w:w="16838" w:h="11906" w:orient="landscape"/>
      <w:pgMar w:top="369" w:right="369" w:bottom="369" w:left="36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1021C5"/>
    <w:multiLevelType w:val="hybridMultilevel"/>
    <w:tmpl w:val="62F2638C"/>
    <w:lvl w:ilvl="0" w:tplc="2188E9C2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71F16"/>
    <w:multiLevelType w:val="hybridMultilevel"/>
    <w:tmpl w:val="A6F2384C"/>
    <w:lvl w:ilvl="0" w:tplc="A44C9196">
      <w:numFmt w:val="bullet"/>
      <w:lvlText w:val="–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5279220">
    <w:abstractNumId w:val="8"/>
  </w:num>
  <w:num w:numId="2" w16cid:durableId="1460611273">
    <w:abstractNumId w:val="6"/>
  </w:num>
  <w:num w:numId="3" w16cid:durableId="1160190404">
    <w:abstractNumId w:val="5"/>
  </w:num>
  <w:num w:numId="4" w16cid:durableId="1508136713">
    <w:abstractNumId w:val="4"/>
  </w:num>
  <w:num w:numId="5" w16cid:durableId="54746426">
    <w:abstractNumId w:val="7"/>
  </w:num>
  <w:num w:numId="6" w16cid:durableId="1377587133">
    <w:abstractNumId w:val="3"/>
  </w:num>
  <w:num w:numId="7" w16cid:durableId="1230921980">
    <w:abstractNumId w:val="2"/>
  </w:num>
  <w:num w:numId="8" w16cid:durableId="868641119">
    <w:abstractNumId w:val="1"/>
  </w:num>
  <w:num w:numId="9" w16cid:durableId="105079183">
    <w:abstractNumId w:val="0"/>
  </w:num>
  <w:num w:numId="10" w16cid:durableId="48385369">
    <w:abstractNumId w:val="9"/>
  </w:num>
  <w:num w:numId="11" w16cid:durableId="1380664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6660"/>
    <w:rsid w:val="0029639D"/>
    <w:rsid w:val="00326F90"/>
    <w:rsid w:val="007B3AB9"/>
    <w:rsid w:val="00917DE5"/>
    <w:rsid w:val="00AA1D8D"/>
    <w:rsid w:val="00B47730"/>
    <w:rsid w:val="00C3406C"/>
    <w:rsid w:val="00C51C69"/>
    <w:rsid w:val="00CB0664"/>
    <w:rsid w:val="00F468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B3F5D0"/>
  <w14:defaultImageDpi w14:val="300"/>
  <w15:docId w15:val="{7084310E-3E46-42F3-8DB9-453FDF67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eastAsia="Arial" w:hAnsi="Arial"/>
      <w:sz w:val="17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1144</Words>
  <Characters>6752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Adéla Göttlichová</cp:lastModifiedBy>
  <cp:revision>3</cp:revision>
  <dcterms:created xsi:type="dcterms:W3CDTF">2013-12-23T23:15:00Z</dcterms:created>
  <dcterms:modified xsi:type="dcterms:W3CDTF">2026-09-13T07:41:00Z</dcterms:modified>
  <cp:category/>
</cp:coreProperties>
</file>