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42981" w14:textId="10A436B6" w:rsidR="00AE4329" w:rsidRPr="00AE4329" w:rsidRDefault="00815A04" w:rsidP="00AE4329">
      <w:pPr>
        <w:spacing w:line="288" w:lineRule="auto"/>
        <w:jc w:val="center"/>
        <w:rPr>
          <w:b/>
          <w:sz w:val="28"/>
          <w:szCs w:val="28"/>
          <w:u w:val="single"/>
        </w:rPr>
      </w:pPr>
      <w:r w:rsidRPr="00AE4329">
        <w:rPr>
          <w:b/>
          <w:bCs/>
          <w:sz w:val="28"/>
          <w:szCs w:val="28"/>
          <w:u w:val="single"/>
        </w:rPr>
        <w:t>Časové r</w:t>
      </w:r>
      <w:r w:rsidR="00AE4329" w:rsidRPr="00AE4329">
        <w:rPr>
          <w:b/>
          <w:bCs/>
          <w:sz w:val="28"/>
          <w:szCs w:val="28"/>
          <w:u w:val="single"/>
        </w:rPr>
        <w:t xml:space="preserve">ozvržení učiva předmětu </w:t>
      </w:r>
      <w:r w:rsidR="00E211CD">
        <w:rPr>
          <w:b/>
          <w:sz w:val="28"/>
          <w:szCs w:val="28"/>
          <w:u w:val="single"/>
        </w:rPr>
        <w:t>202</w:t>
      </w:r>
      <w:r w:rsidR="003776CB">
        <w:rPr>
          <w:b/>
          <w:sz w:val="28"/>
          <w:szCs w:val="28"/>
          <w:u w:val="single"/>
        </w:rPr>
        <w:t>5</w:t>
      </w:r>
      <w:r w:rsidR="00E211CD">
        <w:rPr>
          <w:b/>
          <w:sz w:val="28"/>
          <w:szCs w:val="28"/>
          <w:u w:val="single"/>
        </w:rPr>
        <w:t>/2</w:t>
      </w:r>
      <w:r w:rsidR="003776CB">
        <w:rPr>
          <w:b/>
          <w:sz w:val="28"/>
          <w:szCs w:val="28"/>
          <w:u w:val="single"/>
        </w:rPr>
        <w:t>6</w:t>
      </w:r>
    </w:p>
    <w:p w14:paraId="33291FEB" w14:textId="77777777" w:rsidR="00815A04" w:rsidRPr="00AE4329" w:rsidRDefault="00AE4329" w:rsidP="00815A04">
      <w:pPr>
        <w:rPr>
          <w:b/>
        </w:rPr>
      </w:pPr>
      <w:proofErr w:type="gramStart"/>
      <w:r w:rsidRPr="00AE4329">
        <w:rPr>
          <w:b/>
        </w:rPr>
        <w:t>Předmět:</w:t>
      </w:r>
      <w:r>
        <w:rPr>
          <w:b/>
        </w:rPr>
        <w:t xml:space="preserve">   </w:t>
      </w:r>
      <w:proofErr w:type="gramEnd"/>
      <w:r>
        <w:rPr>
          <w:b/>
        </w:rPr>
        <w:t xml:space="preserve">     CHEMIE</w:t>
      </w:r>
    </w:p>
    <w:p w14:paraId="4BBA3D22" w14:textId="1BC6C050" w:rsidR="00815A04" w:rsidRDefault="00815A04" w:rsidP="00815A04">
      <w:pPr>
        <w:spacing w:line="288" w:lineRule="auto"/>
        <w:rPr>
          <w:b/>
        </w:rPr>
      </w:pPr>
      <w:r>
        <w:rPr>
          <w:b/>
        </w:rPr>
        <w:t>Vyu</w:t>
      </w:r>
      <w:r w:rsidR="00787F5F">
        <w:rPr>
          <w:b/>
        </w:rPr>
        <w:t xml:space="preserve">čující: </w:t>
      </w:r>
      <w:r w:rsidR="00787F5F">
        <w:rPr>
          <w:b/>
        </w:rPr>
        <w:tab/>
        <w:t xml:space="preserve">Mgr. </w:t>
      </w:r>
      <w:r w:rsidR="003776CB">
        <w:rPr>
          <w:b/>
        </w:rPr>
        <w:t>Jana Lorencová Tučanová</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p>
    <w:p w14:paraId="42C8151F" w14:textId="77777777" w:rsidR="00815A04" w:rsidRDefault="00FA1431" w:rsidP="00815A04">
      <w:pPr>
        <w:tabs>
          <w:tab w:val="right" w:pos="9072"/>
        </w:tabs>
        <w:spacing w:line="288" w:lineRule="auto"/>
        <w:rPr>
          <w:b/>
          <w:noProof/>
        </w:rPr>
      </w:pPr>
      <w:r>
        <w:rPr>
          <w:b/>
          <w:noProof/>
        </w:rPr>
        <w:t>Třída:  1.A</w:t>
      </w:r>
      <w:r w:rsidR="00E211CD">
        <w:rPr>
          <w:b/>
          <w:noProof/>
        </w:rPr>
        <w:t>, 1.B</w:t>
      </w:r>
      <w:r w:rsidR="00815A04">
        <w:rPr>
          <w:b/>
          <w:noProof/>
        </w:rPr>
        <w:tab/>
      </w:r>
      <w:r w:rsidR="00815A04">
        <w:rPr>
          <w:b/>
          <w:noProof/>
        </w:rPr>
        <w:tab/>
      </w:r>
      <w:r w:rsidR="00815A04">
        <w:rPr>
          <w:b/>
          <w:noProof/>
        </w:rPr>
        <w:tab/>
      </w:r>
      <w:r w:rsidR="00815A04">
        <w:rPr>
          <w:b/>
          <w:noProof/>
        </w:rPr>
        <w:tab/>
      </w:r>
    </w:p>
    <w:p w14:paraId="10DF22F4" w14:textId="77777777" w:rsidR="00815A04" w:rsidRDefault="00815A04" w:rsidP="00815A04">
      <w:pPr>
        <w:tabs>
          <w:tab w:val="right" w:pos="9072"/>
        </w:tabs>
        <w:spacing w:line="288" w:lineRule="auto"/>
        <w:rPr>
          <w:noProof/>
        </w:rPr>
      </w:pPr>
      <w:r>
        <w:rPr>
          <w:b/>
          <w:noProof/>
        </w:rPr>
        <w:t>Studium:</w:t>
      </w:r>
      <w:r>
        <w:rPr>
          <w:noProof/>
        </w:rPr>
        <w:t xml:space="preserve"> 6-leté</w:t>
      </w:r>
    </w:p>
    <w:p w14:paraId="53669C51" w14:textId="73AEA3A6" w:rsidR="00907392" w:rsidRDefault="00AE4329" w:rsidP="00907392">
      <w:pPr>
        <w:tabs>
          <w:tab w:val="right" w:pos="9072"/>
        </w:tabs>
        <w:rPr>
          <w:szCs w:val="24"/>
        </w:rPr>
      </w:pPr>
      <w:r>
        <w:rPr>
          <w:b/>
          <w:noProof/>
        </w:rPr>
        <w:t>Základní u</w:t>
      </w:r>
      <w:r w:rsidR="00815A04">
        <w:rPr>
          <w:b/>
          <w:noProof/>
        </w:rPr>
        <w:t>čebnice</w:t>
      </w:r>
      <w:r w:rsidR="00815A04">
        <w:rPr>
          <w:noProof/>
        </w:rPr>
        <w:t xml:space="preserve"> (autor-název):</w:t>
      </w:r>
      <w:r w:rsidR="00815A04">
        <w:rPr>
          <w:b/>
          <w:noProof/>
        </w:rPr>
        <w:t xml:space="preserve">   </w:t>
      </w:r>
      <w:r w:rsidR="00815A04">
        <w:rPr>
          <w:noProof/>
        </w:rPr>
        <w:t>Beneš, Banýr  Základy chemie 1</w:t>
      </w:r>
      <w:r w:rsidR="00907392">
        <w:rPr>
          <w:noProof/>
        </w:rPr>
        <w:t xml:space="preserve">, </w:t>
      </w:r>
      <w:r w:rsidR="00815A04">
        <w:rPr>
          <w:noProof/>
        </w:rPr>
        <w:t>2</w:t>
      </w:r>
      <w:r w:rsidR="00907392">
        <w:rPr>
          <w:szCs w:val="24"/>
        </w:rPr>
        <w:t>,</w:t>
      </w:r>
      <w:r w:rsidR="00907392">
        <w:rPr>
          <w:szCs w:val="24"/>
        </w:rPr>
        <w:t xml:space="preserve"> </w:t>
      </w:r>
      <w:r w:rsidR="00907392">
        <w:rPr>
          <w:szCs w:val="24"/>
        </w:rPr>
        <w:t xml:space="preserve">Nakl. Nová škola – chemie 8 a </w:t>
      </w:r>
      <w:proofErr w:type="gramStart"/>
      <w:r w:rsidR="00907392">
        <w:rPr>
          <w:szCs w:val="24"/>
        </w:rPr>
        <w:t>9,  pracovní</w:t>
      </w:r>
      <w:proofErr w:type="gramEnd"/>
      <w:r w:rsidR="00907392">
        <w:rPr>
          <w:szCs w:val="24"/>
        </w:rPr>
        <w:t xml:space="preserve"> sešity Nová škola – úvod do obecné a anorganické chemie, úvod do obecné a organické chemie a biochemie</w:t>
      </w:r>
    </w:p>
    <w:p w14:paraId="6CEF120E" w14:textId="77777777" w:rsidR="00907392" w:rsidRDefault="00907392" w:rsidP="00907392">
      <w:pPr>
        <w:tabs>
          <w:tab w:val="right" w:pos="9072"/>
        </w:tabs>
        <w:rPr>
          <w:b/>
          <w:szCs w:val="24"/>
        </w:rPr>
      </w:pPr>
    </w:p>
    <w:p w14:paraId="2287C3F1" w14:textId="30C0BBBD" w:rsidR="00907392" w:rsidRDefault="00907392" w:rsidP="00907392">
      <w:pPr>
        <w:tabs>
          <w:tab w:val="right" w:pos="9072"/>
        </w:tabs>
        <w:rPr>
          <w:bCs/>
          <w:szCs w:val="24"/>
        </w:rPr>
      </w:pPr>
      <w:r>
        <w:rPr>
          <w:b/>
          <w:szCs w:val="24"/>
        </w:rPr>
        <w:t xml:space="preserve">Další výukové nástroje a materiály: </w:t>
      </w:r>
      <w:r>
        <w:rPr>
          <w:bCs/>
          <w:szCs w:val="24"/>
        </w:rPr>
        <w:t>periodická tabulka prvků, online cvičení www.skolasnadhledem.cz</w:t>
      </w:r>
    </w:p>
    <w:p w14:paraId="2391AB23" w14:textId="4D74B956" w:rsidR="00815A04" w:rsidRDefault="00815A04" w:rsidP="00815A04">
      <w:pPr>
        <w:tabs>
          <w:tab w:val="right" w:pos="9072"/>
        </w:tabs>
        <w:spacing w:line="288" w:lineRule="auto"/>
        <w:rPr>
          <w:noProof/>
        </w:rPr>
      </w:pPr>
    </w:p>
    <w:p w14:paraId="2887F1F3" w14:textId="77777777" w:rsidR="00815A04" w:rsidRPr="0009726F" w:rsidRDefault="00815A04" w:rsidP="00815A04">
      <w:pPr>
        <w:tabs>
          <w:tab w:val="right" w:pos="9072"/>
        </w:tabs>
        <w:spacing w:line="288" w:lineRule="auto"/>
      </w:pPr>
      <w:r w:rsidRPr="0009726F">
        <w:rPr>
          <w:b/>
        </w:rPr>
        <w:t>Podmínky</w:t>
      </w:r>
      <w:r w:rsidR="00AE4329">
        <w:rPr>
          <w:b/>
        </w:rPr>
        <w:t xml:space="preserve"> a pravidla</w:t>
      </w:r>
      <w:r w:rsidRPr="0009726F">
        <w:rPr>
          <w:b/>
        </w:rPr>
        <w:t xml:space="preserve"> </w:t>
      </w:r>
      <w:proofErr w:type="gramStart"/>
      <w:r w:rsidRPr="0009726F">
        <w:rPr>
          <w:b/>
        </w:rPr>
        <w:t>klasifikace:</w:t>
      </w:r>
      <w:r>
        <w:rPr>
          <w:b/>
        </w:rPr>
        <w:t xml:space="preserve">  </w:t>
      </w:r>
      <w:r w:rsidRPr="0009726F">
        <w:t>Úspěšné</w:t>
      </w:r>
      <w:proofErr w:type="gramEnd"/>
      <w:r w:rsidRPr="0009726F">
        <w:t xml:space="preserve"> ab</w:t>
      </w:r>
      <w:r w:rsidR="00E211CD">
        <w:t>solvování souhrnných</w:t>
      </w:r>
      <w:r w:rsidR="00787F5F">
        <w:t xml:space="preserve"> písemných prací a </w:t>
      </w:r>
      <w:r w:rsidRPr="0009726F">
        <w:t xml:space="preserve"> odevzdání všech domácích prací</w:t>
      </w:r>
      <w:r>
        <w:t>.</w:t>
      </w:r>
    </w:p>
    <w:p w14:paraId="0259B386" w14:textId="77777777" w:rsidR="00815A04" w:rsidRDefault="00815A04" w:rsidP="00815A04">
      <w:pPr>
        <w:tabs>
          <w:tab w:val="right" w:pos="9072"/>
        </w:tabs>
        <w:spacing w:line="288" w:lineRule="auto"/>
      </w:pPr>
    </w:p>
    <w:tbl>
      <w:tblPr>
        <w:tblW w:w="15030" w:type="dxa"/>
        <w:tblInd w:w="20" w:type="dxa"/>
        <w:tblLayout w:type="fixed"/>
        <w:tblCellMar>
          <w:left w:w="0" w:type="dxa"/>
          <w:right w:w="0" w:type="dxa"/>
        </w:tblCellMar>
        <w:tblLook w:val="0000" w:firstRow="0" w:lastRow="0" w:firstColumn="0" w:lastColumn="0" w:noHBand="0" w:noVBand="0"/>
      </w:tblPr>
      <w:tblGrid>
        <w:gridCol w:w="1701"/>
        <w:gridCol w:w="4680"/>
        <w:gridCol w:w="4537"/>
        <w:gridCol w:w="2269"/>
        <w:gridCol w:w="1843"/>
      </w:tblGrid>
      <w:tr w:rsidR="00815A04" w14:paraId="78968590" w14:textId="77777777" w:rsidTr="00620F25">
        <w:trPr>
          <w:trHeight w:val="315"/>
        </w:trPr>
        <w:tc>
          <w:tcPr>
            <w:tcW w:w="1701" w:type="dxa"/>
            <w:tcBorders>
              <w:top w:val="single" w:sz="8" w:space="0" w:color="auto"/>
              <w:left w:val="single" w:sz="8" w:space="0" w:color="auto"/>
              <w:bottom w:val="single" w:sz="4" w:space="0" w:color="auto"/>
              <w:right w:val="single" w:sz="4" w:space="0" w:color="auto"/>
            </w:tcBorders>
            <w:noWrap/>
            <w:tcMar>
              <w:top w:w="20" w:type="dxa"/>
              <w:left w:w="20" w:type="dxa"/>
              <w:bottom w:w="0" w:type="dxa"/>
              <w:right w:w="20" w:type="dxa"/>
            </w:tcMar>
            <w:vAlign w:val="center"/>
          </w:tcPr>
          <w:p w14:paraId="4648D0A7" w14:textId="77777777" w:rsidR="00815A04" w:rsidRDefault="00815A04" w:rsidP="00620F25">
            <w:pPr>
              <w:jc w:val="center"/>
              <w:rPr>
                <w:rFonts w:eastAsia="Arial Unicode MS"/>
                <w:b/>
                <w:bCs/>
                <w:szCs w:val="24"/>
              </w:rPr>
            </w:pPr>
            <w:proofErr w:type="gramStart"/>
            <w:r>
              <w:rPr>
                <w:b/>
                <w:bCs/>
              </w:rPr>
              <w:t>od - do</w:t>
            </w:r>
            <w:proofErr w:type="gramEnd"/>
          </w:p>
        </w:tc>
        <w:tc>
          <w:tcPr>
            <w:tcW w:w="4680" w:type="dxa"/>
            <w:tcBorders>
              <w:top w:val="single" w:sz="8" w:space="0" w:color="auto"/>
              <w:left w:val="nil"/>
              <w:bottom w:val="single" w:sz="4" w:space="0" w:color="auto"/>
              <w:right w:val="single" w:sz="4" w:space="0" w:color="auto"/>
            </w:tcBorders>
            <w:noWrap/>
            <w:tcMar>
              <w:top w:w="20" w:type="dxa"/>
              <w:left w:w="20" w:type="dxa"/>
              <w:bottom w:w="0" w:type="dxa"/>
              <w:right w:w="20" w:type="dxa"/>
            </w:tcMar>
            <w:vAlign w:val="center"/>
          </w:tcPr>
          <w:p w14:paraId="7279809E" w14:textId="77777777" w:rsidR="00815A04" w:rsidRDefault="00815A04" w:rsidP="00620F25">
            <w:pPr>
              <w:jc w:val="center"/>
              <w:rPr>
                <w:rFonts w:eastAsia="Arial Unicode MS"/>
                <w:b/>
                <w:bCs/>
                <w:szCs w:val="24"/>
              </w:rPr>
            </w:pPr>
            <w:r>
              <w:rPr>
                <w:b/>
                <w:bCs/>
              </w:rPr>
              <w:t>obsah</w:t>
            </w:r>
          </w:p>
        </w:tc>
        <w:tc>
          <w:tcPr>
            <w:tcW w:w="4537" w:type="dxa"/>
            <w:tcBorders>
              <w:top w:val="single" w:sz="8" w:space="0" w:color="auto"/>
              <w:left w:val="nil"/>
              <w:bottom w:val="single" w:sz="4" w:space="0" w:color="auto"/>
              <w:right w:val="single" w:sz="4" w:space="0" w:color="auto"/>
            </w:tcBorders>
            <w:noWrap/>
            <w:tcMar>
              <w:top w:w="20" w:type="dxa"/>
              <w:left w:w="20" w:type="dxa"/>
              <w:bottom w:w="0" w:type="dxa"/>
              <w:right w:w="20" w:type="dxa"/>
            </w:tcMar>
            <w:vAlign w:val="center"/>
          </w:tcPr>
          <w:p w14:paraId="3A481819" w14:textId="77777777" w:rsidR="00815A04" w:rsidRDefault="00815A04" w:rsidP="00620F25">
            <w:pPr>
              <w:jc w:val="center"/>
              <w:rPr>
                <w:rFonts w:eastAsia="Arial Unicode MS"/>
                <w:b/>
                <w:bCs/>
                <w:szCs w:val="24"/>
              </w:rPr>
            </w:pPr>
            <w:r>
              <w:rPr>
                <w:rFonts w:eastAsia="Arial Unicode MS"/>
                <w:b/>
                <w:bCs/>
                <w:szCs w:val="24"/>
              </w:rPr>
              <w:t>Cíl (jaké dovednosti a kompetence chci naučit)</w:t>
            </w:r>
          </w:p>
        </w:tc>
        <w:tc>
          <w:tcPr>
            <w:tcW w:w="2269" w:type="dxa"/>
            <w:tcBorders>
              <w:top w:val="single" w:sz="8" w:space="0" w:color="auto"/>
              <w:left w:val="nil"/>
              <w:bottom w:val="single" w:sz="4" w:space="0" w:color="auto"/>
              <w:right w:val="single" w:sz="4" w:space="0" w:color="auto"/>
            </w:tcBorders>
            <w:noWrap/>
            <w:tcMar>
              <w:top w:w="20" w:type="dxa"/>
              <w:left w:w="20" w:type="dxa"/>
              <w:bottom w:w="0" w:type="dxa"/>
              <w:right w:w="20" w:type="dxa"/>
            </w:tcMar>
            <w:vAlign w:val="center"/>
          </w:tcPr>
          <w:p w14:paraId="7AD143BB" w14:textId="77777777" w:rsidR="00815A04" w:rsidRPr="00AE4329" w:rsidRDefault="00815A04" w:rsidP="00620F25">
            <w:pPr>
              <w:jc w:val="center"/>
              <w:rPr>
                <w:rFonts w:eastAsia="Arial Unicode MS"/>
                <w:b/>
                <w:bCs/>
                <w:szCs w:val="24"/>
              </w:rPr>
            </w:pPr>
            <w:r w:rsidRPr="00AE4329">
              <w:rPr>
                <w:b/>
                <w:bCs/>
              </w:rPr>
              <w:t>Průřezová témata</w:t>
            </w:r>
          </w:p>
        </w:tc>
        <w:tc>
          <w:tcPr>
            <w:tcW w:w="1843" w:type="dxa"/>
            <w:tcBorders>
              <w:top w:val="single" w:sz="8" w:space="0" w:color="auto"/>
              <w:left w:val="nil"/>
              <w:bottom w:val="single" w:sz="4" w:space="0" w:color="auto"/>
              <w:right w:val="single" w:sz="8" w:space="0" w:color="auto"/>
            </w:tcBorders>
            <w:noWrap/>
            <w:tcMar>
              <w:top w:w="20" w:type="dxa"/>
              <w:left w:w="20" w:type="dxa"/>
              <w:bottom w:w="0" w:type="dxa"/>
              <w:right w:w="20" w:type="dxa"/>
            </w:tcMar>
            <w:vAlign w:val="center"/>
          </w:tcPr>
          <w:p w14:paraId="4920562B" w14:textId="77777777" w:rsidR="00815A04" w:rsidRPr="00AE4329" w:rsidRDefault="00815A04" w:rsidP="00620F25">
            <w:pPr>
              <w:jc w:val="center"/>
              <w:rPr>
                <w:rFonts w:eastAsia="Arial Unicode MS"/>
                <w:b/>
                <w:bCs/>
                <w:noProof/>
                <w:szCs w:val="24"/>
              </w:rPr>
            </w:pPr>
            <w:r w:rsidRPr="00AE4329">
              <w:rPr>
                <w:b/>
                <w:bCs/>
                <w:noProof/>
              </w:rPr>
              <w:t>pozn.      (exkurze apod.)</w:t>
            </w:r>
          </w:p>
        </w:tc>
      </w:tr>
      <w:tr w:rsidR="00815A04" w14:paraId="4191DB59" w14:textId="77777777" w:rsidTr="00815A04">
        <w:trPr>
          <w:trHeight w:val="567"/>
        </w:trPr>
        <w:tc>
          <w:tcPr>
            <w:tcW w:w="170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18ECC44" w14:textId="77777777" w:rsidR="00815A04" w:rsidRDefault="00815A04" w:rsidP="00620F25">
            <w:pPr>
              <w:spacing w:before="120"/>
              <w:jc w:val="center"/>
              <w:rPr>
                <w:b/>
                <w:snapToGrid w:val="0"/>
              </w:rPr>
            </w:pPr>
            <w:r>
              <w:rPr>
                <w:b/>
                <w:snapToGrid w:val="0"/>
              </w:rPr>
              <w:t>září</w:t>
            </w:r>
          </w:p>
        </w:tc>
        <w:tc>
          <w:tcPr>
            <w:tcW w:w="46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E3F165C" w14:textId="77777777" w:rsidR="00815A04" w:rsidRPr="00815A04" w:rsidRDefault="00815A04" w:rsidP="00815A04">
            <w:pPr>
              <w:rPr>
                <w:rFonts w:eastAsia="Arial Unicode MS"/>
                <w:b/>
                <w:szCs w:val="24"/>
              </w:rPr>
            </w:pPr>
            <w:r w:rsidRPr="00815A04">
              <w:rPr>
                <w:rFonts w:eastAsia="Arial Unicode MS"/>
                <w:b/>
                <w:szCs w:val="24"/>
              </w:rPr>
              <w:t>Úvod do studia chemie</w:t>
            </w:r>
          </w:p>
        </w:tc>
        <w:tc>
          <w:tcPr>
            <w:tcW w:w="4537"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14:paraId="75499019" w14:textId="77777777" w:rsidR="00815A04" w:rsidRDefault="00815A04" w:rsidP="00815A04">
            <w:pPr>
              <w:rPr>
                <w:rFonts w:ascii="Arial" w:eastAsia="Arial Unicode MS" w:hAnsi="Arial" w:cs="Arial Unicode MS"/>
                <w:sz w:val="20"/>
              </w:rPr>
            </w:pPr>
            <w:r>
              <w:rPr>
                <w:rFonts w:ascii="Arial" w:eastAsia="Arial Unicode MS" w:hAnsi="Arial" w:cs="Arial Unicode MS"/>
                <w:sz w:val="20"/>
              </w:rPr>
              <w:t>Zavést základní chemické pojmy: látka, chemická a fyzikální přeměna. Vysvětlit možnosti zkoumání vlastností látek. Připomenout veličiny charakterizující vlastnosti látek.</w:t>
            </w:r>
          </w:p>
        </w:tc>
        <w:tc>
          <w:tcPr>
            <w:tcW w:w="226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222A16A1" w14:textId="77777777" w:rsidR="00815A04" w:rsidRDefault="00815A04" w:rsidP="00620F25">
            <w:pPr>
              <w:rPr>
                <w:rFonts w:ascii="Arial" w:eastAsia="Arial Unicode MS" w:hAnsi="Arial" w:cs="Arial Unicode MS"/>
                <w:sz w:val="20"/>
              </w:rPr>
            </w:pPr>
          </w:p>
        </w:tc>
        <w:tc>
          <w:tcPr>
            <w:tcW w:w="184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43B2E898" w14:textId="77777777" w:rsidR="00815A04" w:rsidRDefault="00815A04" w:rsidP="00620F25">
            <w:pPr>
              <w:rPr>
                <w:rFonts w:ascii="Arial" w:eastAsia="Arial Unicode MS" w:hAnsi="Arial" w:cs="Arial Unicode MS"/>
                <w:sz w:val="20"/>
              </w:rPr>
            </w:pPr>
            <w:r>
              <w:rPr>
                <w:rFonts w:ascii="Arial" w:eastAsia="Arial Unicode MS" w:hAnsi="Arial" w:cs="Arial Unicode MS"/>
                <w:sz w:val="20"/>
              </w:rPr>
              <w:t>Využití výpočetní techniky při procvičování pojmů, názvů prvků a jejich značek a také k opakování.</w:t>
            </w:r>
          </w:p>
        </w:tc>
      </w:tr>
      <w:tr w:rsidR="00815A04" w14:paraId="081F4FB6" w14:textId="77777777" w:rsidTr="00815A04">
        <w:trPr>
          <w:trHeight w:val="567"/>
        </w:trPr>
        <w:tc>
          <w:tcPr>
            <w:tcW w:w="170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398ADCA" w14:textId="77777777" w:rsidR="00815A04" w:rsidRDefault="00815A04" w:rsidP="00620F25">
            <w:pPr>
              <w:spacing w:before="120"/>
              <w:jc w:val="center"/>
              <w:rPr>
                <w:b/>
                <w:snapToGrid w:val="0"/>
              </w:rPr>
            </w:pPr>
            <w:r>
              <w:rPr>
                <w:b/>
                <w:snapToGrid w:val="0"/>
              </w:rPr>
              <w:t>říjen</w:t>
            </w:r>
          </w:p>
          <w:p w14:paraId="634FEAA8" w14:textId="77777777" w:rsidR="00815A04" w:rsidRDefault="00815A04" w:rsidP="00620F25">
            <w:pPr>
              <w:jc w:val="center"/>
              <w:rPr>
                <w:rFonts w:ascii="Arial" w:eastAsia="Arial Unicode MS" w:hAnsi="Arial" w:cs="Arial Unicode MS"/>
                <w:sz w:val="20"/>
              </w:rPr>
            </w:pPr>
          </w:p>
        </w:tc>
        <w:tc>
          <w:tcPr>
            <w:tcW w:w="46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BEA2BCA" w14:textId="77777777" w:rsidR="00815A04" w:rsidRPr="00815A04" w:rsidRDefault="00815A04" w:rsidP="00815A04">
            <w:pPr>
              <w:spacing w:before="120"/>
              <w:rPr>
                <w:b/>
                <w:snapToGrid w:val="0"/>
                <w:szCs w:val="24"/>
              </w:rPr>
            </w:pPr>
            <w:r w:rsidRPr="00815A04">
              <w:rPr>
                <w:b/>
                <w:snapToGrid w:val="0"/>
                <w:szCs w:val="24"/>
              </w:rPr>
              <w:t>Směsi. Voda, vzduch.</w:t>
            </w:r>
          </w:p>
        </w:tc>
        <w:tc>
          <w:tcPr>
            <w:tcW w:w="453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319EA86B" w14:textId="77777777" w:rsidR="00815A04" w:rsidRDefault="00815A04" w:rsidP="00620F25">
            <w:pPr>
              <w:rPr>
                <w:rFonts w:ascii="Arial" w:eastAsia="Arial Unicode MS" w:hAnsi="Arial" w:cs="Arial Unicode MS"/>
                <w:sz w:val="20"/>
              </w:rPr>
            </w:pPr>
            <w:r>
              <w:rPr>
                <w:rFonts w:ascii="Arial" w:eastAsia="Arial Unicode MS" w:hAnsi="Arial" w:cs="Arial Unicode MS"/>
                <w:sz w:val="20"/>
              </w:rPr>
              <w:t>Zavést pojem směs. Vysvětlit rozdělení směsí. Zavést pojmy roztok, kapalný roztok, nasycený roztok, rozpustnost látky. Probrat způsoby vyjadřování složení roztoků. Vysvětlit, jaké je složení nejvýznamnější kapaliny na Zemi, jaké jsou její vlastnosti a důsledky těchto vlastností. Vysvětlit, jaké jsou způsoby čištění odpadních vod.</w:t>
            </w:r>
          </w:p>
        </w:tc>
        <w:tc>
          <w:tcPr>
            <w:tcW w:w="226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2EAFE804" w14:textId="77777777" w:rsidR="00815A04" w:rsidRDefault="00815A04" w:rsidP="00620F25">
            <w:pPr>
              <w:rPr>
                <w:rFonts w:ascii="Arial" w:eastAsia="Arial Unicode MS" w:hAnsi="Arial" w:cs="Arial Unicode MS"/>
                <w:sz w:val="20"/>
              </w:rPr>
            </w:pPr>
          </w:p>
        </w:tc>
        <w:tc>
          <w:tcPr>
            <w:tcW w:w="1843"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14:paraId="2D649E72" w14:textId="77777777" w:rsidR="00815A04" w:rsidRDefault="00815A04" w:rsidP="00815A04">
            <w:pPr>
              <w:rPr>
                <w:rFonts w:ascii="Arial" w:eastAsia="Arial Unicode MS" w:hAnsi="Arial" w:cs="Arial Unicode MS"/>
                <w:sz w:val="20"/>
              </w:rPr>
            </w:pPr>
            <w:r>
              <w:rPr>
                <w:rFonts w:ascii="Arial" w:eastAsia="Arial Unicode MS" w:hAnsi="Arial" w:cs="Arial Unicode MS"/>
                <w:sz w:val="20"/>
              </w:rPr>
              <w:t>Využití výpočetní techniky při procvičování pojmů, názvů prvků a jejich značek a také k opakování.</w:t>
            </w:r>
          </w:p>
        </w:tc>
      </w:tr>
      <w:tr w:rsidR="00815A04" w14:paraId="06C93E6F" w14:textId="77777777" w:rsidTr="00815A04">
        <w:trPr>
          <w:trHeight w:val="567"/>
        </w:trPr>
        <w:tc>
          <w:tcPr>
            <w:tcW w:w="170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441B9DB" w14:textId="77777777" w:rsidR="00815A04" w:rsidRDefault="00815A04" w:rsidP="00620F25">
            <w:pPr>
              <w:spacing w:before="120"/>
              <w:jc w:val="center"/>
              <w:rPr>
                <w:b/>
                <w:snapToGrid w:val="0"/>
              </w:rPr>
            </w:pPr>
            <w:r>
              <w:rPr>
                <w:b/>
                <w:snapToGrid w:val="0"/>
              </w:rPr>
              <w:t>listopad</w:t>
            </w:r>
          </w:p>
          <w:p w14:paraId="5883DE00" w14:textId="77777777" w:rsidR="00815A04" w:rsidRDefault="00815A04" w:rsidP="00620F25">
            <w:pPr>
              <w:jc w:val="center"/>
              <w:rPr>
                <w:rFonts w:ascii="Arial" w:eastAsia="Arial Unicode MS" w:hAnsi="Arial" w:cs="Arial Unicode MS"/>
                <w:sz w:val="20"/>
              </w:rPr>
            </w:pPr>
          </w:p>
        </w:tc>
        <w:tc>
          <w:tcPr>
            <w:tcW w:w="46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5E87EDD" w14:textId="77777777" w:rsidR="00815A04" w:rsidRPr="00815A04" w:rsidRDefault="00815A04" w:rsidP="00815A04">
            <w:pPr>
              <w:rPr>
                <w:rFonts w:ascii="Arial" w:eastAsia="Arial Unicode MS" w:hAnsi="Arial" w:cs="Arial Unicode MS"/>
                <w:b/>
                <w:sz w:val="20"/>
              </w:rPr>
            </w:pPr>
            <w:r w:rsidRPr="00815A04">
              <w:rPr>
                <w:rFonts w:eastAsia="Arial Unicode MS"/>
                <w:b/>
                <w:szCs w:val="24"/>
              </w:rPr>
              <w:t>Voda, vzduch – dokončení.</w:t>
            </w:r>
          </w:p>
        </w:tc>
        <w:tc>
          <w:tcPr>
            <w:tcW w:w="4537"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14:paraId="5357CE75" w14:textId="77777777" w:rsidR="00815A04" w:rsidRDefault="00815A04" w:rsidP="00815A04">
            <w:pPr>
              <w:rPr>
                <w:rFonts w:ascii="Arial" w:eastAsia="Arial Unicode MS" w:hAnsi="Arial" w:cs="Arial Unicode MS"/>
                <w:sz w:val="20"/>
              </w:rPr>
            </w:pPr>
            <w:r>
              <w:rPr>
                <w:rFonts w:ascii="Arial" w:eastAsia="Arial Unicode MS" w:hAnsi="Arial" w:cs="Arial Unicode MS"/>
                <w:sz w:val="20"/>
              </w:rPr>
              <w:t>Probrat složení vzduchu, vzduch jako průmyslovou surovinu, látky způsobující znečištění vzduchu. Vysvětlit pojem hoření, hořlavina, zápalná teplota.</w:t>
            </w:r>
          </w:p>
        </w:tc>
        <w:tc>
          <w:tcPr>
            <w:tcW w:w="226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6A98471A" w14:textId="77777777" w:rsidR="00815A04" w:rsidRDefault="00815A04" w:rsidP="00620F25">
            <w:pPr>
              <w:rPr>
                <w:rFonts w:ascii="Arial" w:eastAsia="Arial Unicode MS" w:hAnsi="Arial" w:cs="Arial Unicode MS"/>
                <w:sz w:val="20"/>
              </w:rPr>
            </w:pPr>
          </w:p>
        </w:tc>
        <w:tc>
          <w:tcPr>
            <w:tcW w:w="184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6EECA029" w14:textId="77777777" w:rsidR="00815A04" w:rsidRDefault="00815A04" w:rsidP="00620F25">
            <w:pPr>
              <w:rPr>
                <w:rFonts w:ascii="Arial" w:eastAsia="Arial Unicode MS" w:hAnsi="Arial" w:cs="Arial Unicode MS"/>
                <w:sz w:val="20"/>
              </w:rPr>
            </w:pPr>
            <w:r>
              <w:rPr>
                <w:rFonts w:ascii="Arial" w:eastAsia="Arial Unicode MS" w:hAnsi="Arial" w:cs="Arial Unicode MS"/>
                <w:sz w:val="20"/>
              </w:rPr>
              <w:t>Využití výpočetní techniky při procvičování pojmů, názvů prvků a jejich značek a také k opakování.</w:t>
            </w:r>
          </w:p>
        </w:tc>
      </w:tr>
      <w:tr w:rsidR="00815A04" w14:paraId="6B10DA0C" w14:textId="77777777" w:rsidTr="00815A04">
        <w:trPr>
          <w:trHeight w:val="567"/>
        </w:trPr>
        <w:tc>
          <w:tcPr>
            <w:tcW w:w="170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16CCD69" w14:textId="77777777" w:rsidR="00815A04" w:rsidRDefault="00815A04" w:rsidP="00620F25">
            <w:pPr>
              <w:spacing w:before="120"/>
              <w:jc w:val="center"/>
              <w:rPr>
                <w:b/>
                <w:snapToGrid w:val="0"/>
              </w:rPr>
            </w:pPr>
            <w:r>
              <w:rPr>
                <w:b/>
                <w:snapToGrid w:val="0"/>
              </w:rPr>
              <w:t>Listopad, prosinec</w:t>
            </w:r>
          </w:p>
        </w:tc>
        <w:tc>
          <w:tcPr>
            <w:tcW w:w="46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61131F9" w14:textId="77777777" w:rsidR="00815A04" w:rsidRPr="00815A04" w:rsidRDefault="00815A04" w:rsidP="00815A04">
            <w:pPr>
              <w:rPr>
                <w:b/>
                <w:snapToGrid w:val="0"/>
              </w:rPr>
            </w:pPr>
            <w:r w:rsidRPr="00815A04">
              <w:rPr>
                <w:b/>
                <w:snapToGrid w:val="0"/>
              </w:rPr>
              <w:t>Složení atomu</w:t>
            </w:r>
          </w:p>
        </w:tc>
        <w:tc>
          <w:tcPr>
            <w:tcW w:w="4537"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14:paraId="0CB70EFA" w14:textId="77777777" w:rsidR="00815A04" w:rsidRDefault="00815A04" w:rsidP="00815A04">
            <w:pPr>
              <w:rPr>
                <w:rFonts w:ascii="Arial" w:eastAsia="Arial Unicode MS" w:hAnsi="Arial" w:cs="Arial Unicode MS"/>
                <w:sz w:val="20"/>
              </w:rPr>
            </w:pPr>
            <w:r>
              <w:rPr>
                <w:rFonts w:ascii="Arial" w:eastAsia="Arial Unicode MS" w:hAnsi="Arial" w:cs="Arial Unicode MS"/>
                <w:sz w:val="20"/>
              </w:rPr>
              <w:t xml:space="preserve">Probrat historický vývoj názorů na stavbu hmoty. Zavést pojmy proton, elektron, neutron jako základní stavební částice, protonové číslo, </w:t>
            </w:r>
            <w:r>
              <w:rPr>
                <w:rFonts w:ascii="Arial" w:eastAsia="Arial Unicode MS" w:hAnsi="Arial" w:cs="Arial Unicode MS"/>
                <w:sz w:val="20"/>
              </w:rPr>
              <w:lastRenderedPageBreak/>
              <w:t>nukleonové číslo, atom, molekula, chemický prvek, chemická sloučenina, izotop, neklid, ion</w:t>
            </w:r>
          </w:p>
        </w:tc>
        <w:tc>
          <w:tcPr>
            <w:tcW w:w="226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65C6477D" w14:textId="77777777" w:rsidR="00815A04" w:rsidRDefault="00815A04" w:rsidP="00620F25">
            <w:pPr>
              <w:rPr>
                <w:rFonts w:ascii="Arial" w:eastAsia="Arial Unicode MS" w:hAnsi="Arial" w:cs="Arial Unicode MS"/>
                <w:sz w:val="20"/>
              </w:rPr>
            </w:pPr>
          </w:p>
        </w:tc>
        <w:tc>
          <w:tcPr>
            <w:tcW w:w="184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02B168DF" w14:textId="77777777" w:rsidR="00815A04" w:rsidRDefault="00815A04" w:rsidP="00620F25">
            <w:pPr>
              <w:rPr>
                <w:rFonts w:ascii="Arial" w:eastAsia="Arial Unicode MS" w:hAnsi="Arial" w:cs="Arial Unicode MS"/>
                <w:sz w:val="20"/>
              </w:rPr>
            </w:pPr>
            <w:r>
              <w:rPr>
                <w:rFonts w:ascii="Arial" w:eastAsia="Arial Unicode MS" w:hAnsi="Arial" w:cs="Arial Unicode MS"/>
                <w:sz w:val="20"/>
              </w:rPr>
              <w:t xml:space="preserve">Využití výpočetní techniky při procvičování pojmů, </w:t>
            </w:r>
            <w:r>
              <w:rPr>
                <w:rFonts w:ascii="Arial" w:eastAsia="Arial Unicode MS" w:hAnsi="Arial" w:cs="Arial Unicode MS"/>
                <w:sz w:val="20"/>
              </w:rPr>
              <w:lastRenderedPageBreak/>
              <w:t>názvů prvků a jejich značek a také k opakování.</w:t>
            </w:r>
          </w:p>
        </w:tc>
      </w:tr>
      <w:tr w:rsidR="00815A04" w14:paraId="48D3E7CF" w14:textId="77777777" w:rsidTr="00815A04">
        <w:trPr>
          <w:trHeight w:val="567"/>
        </w:trPr>
        <w:tc>
          <w:tcPr>
            <w:tcW w:w="170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089F08E" w14:textId="77777777" w:rsidR="00815A04" w:rsidRDefault="00815A04" w:rsidP="00620F25">
            <w:pPr>
              <w:spacing w:before="120"/>
              <w:jc w:val="center"/>
              <w:rPr>
                <w:b/>
                <w:snapToGrid w:val="0"/>
              </w:rPr>
            </w:pPr>
            <w:r>
              <w:rPr>
                <w:b/>
                <w:snapToGrid w:val="0"/>
              </w:rPr>
              <w:lastRenderedPageBreak/>
              <w:t>leden</w:t>
            </w:r>
          </w:p>
        </w:tc>
        <w:tc>
          <w:tcPr>
            <w:tcW w:w="46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6DE3B3F" w14:textId="77777777" w:rsidR="00815A04" w:rsidRPr="00815A04" w:rsidRDefault="00815A04" w:rsidP="00815A04">
            <w:pPr>
              <w:rPr>
                <w:rFonts w:ascii="Arial" w:eastAsia="Arial Unicode MS" w:hAnsi="Arial" w:cs="Arial Unicode MS"/>
                <w:b/>
                <w:sz w:val="20"/>
              </w:rPr>
            </w:pPr>
            <w:r w:rsidRPr="00815A04">
              <w:rPr>
                <w:rFonts w:eastAsia="Arial Unicode MS"/>
                <w:b/>
                <w:szCs w:val="24"/>
              </w:rPr>
              <w:t>Chemické prvky</w:t>
            </w:r>
          </w:p>
        </w:tc>
        <w:tc>
          <w:tcPr>
            <w:tcW w:w="453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5693BA8D" w14:textId="77777777" w:rsidR="00815A04" w:rsidRDefault="00815A04" w:rsidP="00620F25">
            <w:pPr>
              <w:rPr>
                <w:rFonts w:ascii="Arial" w:eastAsia="Arial Unicode MS" w:hAnsi="Arial" w:cs="Arial Unicode MS"/>
                <w:sz w:val="20"/>
              </w:rPr>
            </w:pPr>
            <w:r>
              <w:rPr>
                <w:rFonts w:ascii="Arial" w:eastAsia="Arial Unicode MS" w:hAnsi="Arial" w:cs="Arial Unicode MS"/>
                <w:sz w:val="20"/>
              </w:rPr>
              <w:t>Vysvětlit způsob seřazení všech chemických prvků do periodické tabulky, probrat nejjednodušší prvek této tabulky – vodík. Zavést pojmy: kov, polokov, nekov a probrat nejvýznamnější zástupce těchto skupin prvků.</w:t>
            </w:r>
          </w:p>
        </w:tc>
        <w:tc>
          <w:tcPr>
            <w:tcW w:w="226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7C689048" w14:textId="77777777" w:rsidR="00815A04" w:rsidRDefault="00815A04" w:rsidP="00620F25">
            <w:pPr>
              <w:rPr>
                <w:rFonts w:ascii="Arial" w:eastAsia="Arial Unicode MS" w:hAnsi="Arial" w:cs="Arial Unicode MS"/>
                <w:sz w:val="20"/>
              </w:rPr>
            </w:pPr>
          </w:p>
        </w:tc>
        <w:tc>
          <w:tcPr>
            <w:tcW w:w="1843"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14:paraId="52740AEC" w14:textId="77777777" w:rsidR="00815A04" w:rsidRDefault="00815A04" w:rsidP="00815A04">
            <w:pPr>
              <w:rPr>
                <w:rFonts w:ascii="Arial" w:eastAsia="Arial Unicode MS" w:hAnsi="Arial" w:cs="Arial Unicode MS"/>
                <w:sz w:val="20"/>
              </w:rPr>
            </w:pPr>
            <w:r>
              <w:rPr>
                <w:rFonts w:ascii="Arial" w:eastAsia="Arial Unicode MS" w:hAnsi="Arial" w:cs="Arial Unicode MS"/>
                <w:sz w:val="20"/>
              </w:rPr>
              <w:t>Využití výpočetní techniky při procvičování pojmů, názvů prvků a jejich značek a také k opakování.</w:t>
            </w:r>
          </w:p>
        </w:tc>
      </w:tr>
      <w:tr w:rsidR="00815A04" w14:paraId="65F4423C" w14:textId="77777777" w:rsidTr="00815A04">
        <w:trPr>
          <w:trHeight w:val="567"/>
        </w:trPr>
        <w:tc>
          <w:tcPr>
            <w:tcW w:w="170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470D582" w14:textId="77777777" w:rsidR="00815A04" w:rsidRDefault="00815A04" w:rsidP="00620F25">
            <w:pPr>
              <w:spacing w:before="120"/>
              <w:jc w:val="center"/>
              <w:rPr>
                <w:b/>
                <w:snapToGrid w:val="0"/>
              </w:rPr>
            </w:pPr>
            <w:r>
              <w:rPr>
                <w:b/>
                <w:snapToGrid w:val="0"/>
              </w:rPr>
              <w:t>únor</w:t>
            </w:r>
          </w:p>
        </w:tc>
        <w:tc>
          <w:tcPr>
            <w:tcW w:w="46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7BB7F84" w14:textId="77777777" w:rsidR="00815A04" w:rsidRPr="00815A04" w:rsidRDefault="00815A04" w:rsidP="00815A04">
            <w:pPr>
              <w:rPr>
                <w:rFonts w:eastAsia="Arial Unicode MS"/>
                <w:b/>
                <w:szCs w:val="24"/>
              </w:rPr>
            </w:pPr>
            <w:r w:rsidRPr="00815A04">
              <w:rPr>
                <w:rFonts w:eastAsia="Arial Unicode MS"/>
                <w:b/>
                <w:szCs w:val="24"/>
              </w:rPr>
              <w:t>Chemické reakce</w:t>
            </w:r>
          </w:p>
          <w:p w14:paraId="6F17D9FF" w14:textId="77777777" w:rsidR="00815A04" w:rsidRPr="00815A04" w:rsidRDefault="00815A04" w:rsidP="00815A04">
            <w:pPr>
              <w:rPr>
                <w:rFonts w:eastAsia="Arial Unicode MS"/>
                <w:b/>
                <w:szCs w:val="24"/>
              </w:rPr>
            </w:pPr>
          </w:p>
          <w:p w14:paraId="0112ECF9" w14:textId="77777777" w:rsidR="00815A04" w:rsidRPr="00815A04" w:rsidRDefault="00815A04" w:rsidP="00815A04">
            <w:pPr>
              <w:rPr>
                <w:rFonts w:eastAsia="Arial Unicode MS"/>
                <w:b/>
                <w:szCs w:val="24"/>
              </w:rPr>
            </w:pPr>
          </w:p>
          <w:p w14:paraId="4E19BE22" w14:textId="77777777" w:rsidR="00815A04" w:rsidRPr="00815A04" w:rsidRDefault="00815A04" w:rsidP="00815A04">
            <w:pPr>
              <w:rPr>
                <w:rFonts w:ascii="Arial" w:eastAsia="Arial Unicode MS" w:hAnsi="Arial" w:cs="Arial Unicode MS"/>
                <w:b/>
                <w:sz w:val="20"/>
              </w:rPr>
            </w:pPr>
          </w:p>
        </w:tc>
        <w:tc>
          <w:tcPr>
            <w:tcW w:w="4537"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14:paraId="4CA0089A" w14:textId="77777777" w:rsidR="00815A04" w:rsidRDefault="00815A04" w:rsidP="00815A04">
            <w:pPr>
              <w:rPr>
                <w:rFonts w:ascii="Arial" w:eastAsia="Arial Unicode MS" w:hAnsi="Arial" w:cs="Arial Unicode MS"/>
                <w:sz w:val="20"/>
              </w:rPr>
            </w:pPr>
            <w:r>
              <w:rPr>
                <w:rFonts w:ascii="Arial" w:eastAsia="Arial Unicode MS" w:hAnsi="Arial" w:cs="Arial Unicode MS"/>
                <w:sz w:val="20"/>
              </w:rPr>
              <w:t>Vysvětlit pojem chemická reakce, uvést faktory, které mají vliv na rychlost chemické reakce.</w:t>
            </w:r>
          </w:p>
        </w:tc>
        <w:tc>
          <w:tcPr>
            <w:tcW w:w="226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3276D09E" w14:textId="77777777" w:rsidR="00815A04" w:rsidRDefault="00815A04" w:rsidP="00620F25">
            <w:pPr>
              <w:rPr>
                <w:rFonts w:ascii="Arial" w:eastAsia="Arial Unicode MS" w:hAnsi="Arial" w:cs="Arial Unicode MS"/>
                <w:sz w:val="20"/>
              </w:rPr>
            </w:pPr>
          </w:p>
        </w:tc>
        <w:tc>
          <w:tcPr>
            <w:tcW w:w="1843"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14:paraId="132DFA9E" w14:textId="77777777" w:rsidR="00815A04" w:rsidRDefault="00815A04" w:rsidP="00815A04">
            <w:pPr>
              <w:rPr>
                <w:rFonts w:ascii="Arial" w:hAnsi="Arial"/>
                <w:sz w:val="20"/>
              </w:rPr>
            </w:pPr>
            <w:r>
              <w:rPr>
                <w:rFonts w:ascii="Arial" w:eastAsia="Arial Unicode MS" w:hAnsi="Arial" w:cs="Arial Unicode MS"/>
                <w:sz w:val="20"/>
              </w:rPr>
              <w:t>Využití výpočetní techniky při procvičování pojmů, názvů prvků a jejich značek a také k opakování.</w:t>
            </w:r>
          </w:p>
        </w:tc>
      </w:tr>
      <w:tr w:rsidR="00815A04" w14:paraId="07FFDFCA" w14:textId="77777777" w:rsidTr="00815A04">
        <w:trPr>
          <w:trHeight w:val="567"/>
        </w:trPr>
        <w:tc>
          <w:tcPr>
            <w:tcW w:w="170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69DD288" w14:textId="77777777" w:rsidR="00815A04" w:rsidRDefault="00815A04" w:rsidP="00620F25">
            <w:pPr>
              <w:spacing w:before="120"/>
              <w:jc w:val="center"/>
              <w:rPr>
                <w:b/>
                <w:snapToGrid w:val="0"/>
              </w:rPr>
            </w:pPr>
            <w:r>
              <w:rPr>
                <w:b/>
                <w:snapToGrid w:val="0"/>
              </w:rPr>
              <w:t>březen</w:t>
            </w:r>
          </w:p>
        </w:tc>
        <w:tc>
          <w:tcPr>
            <w:tcW w:w="46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FA2AA56" w14:textId="77777777" w:rsidR="00815A04" w:rsidRPr="00815A04" w:rsidRDefault="00815A04" w:rsidP="00815A04">
            <w:pPr>
              <w:rPr>
                <w:rFonts w:ascii="Arial" w:eastAsia="Arial Unicode MS" w:hAnsi="Arial" w:cs="Arial Unicode MS"/>
                <w:b/>
                <w:sz w:val="20"/>
              </w:rPr>
            </w:pPr>
            <w:r w:rsidRPr="00815A04">
              <w:rPr>
                <w:rFonts w:eastAsia="Arial Unicode MS"/>
                <w:b/>
                <w:szCs w:val="24"/>
              </w:rPr>
              <w:t>Významné dvouprvkové sloučeniny</w:t>
            </w:r>
          </w:p>
        </w:tc>
        <w:tc>
          <w:tcPr>
            <w:tcW w:w="4537"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14:paraId="2E6D738B" w14:textId="77777777" w:rsidR="00815A04" w:rsidRDefault="00815A04" w:rsidP="00815A04">
            <w:pPr>
              <w:rPr>
                <w:rFonts w:ascii="Arial" w:eastAsia="Arial Unicode MS" w:hAnsi="Arial" w:cs="Arial Unicode MS"/>
                <w:sz w:val="20"/>
              </w:rPr>
            </w:pPr>
            <w:r>
              <w:rPr>
                <w:rFonts w:ascii="Arial" w:eastAsia="Arial Unicode MS" w:hAnsi="Arial" w:cs="Arial Unicode MS"/>
                <w:sz w:val="20"/>
              </w:rPr>
              <w:t>Zavést pojem oxid, vysvětlit tvorbu názvů těchto látek a probrat nejvýznamnější zástupce. Analogicky probrat sulfidy a halogenidy.</w:t>
            </w:r>
          </w:p>
        </w:tc>
        <w:tc>
          <w:tcPr>
            <w:tcW w:w="226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37F66E38" w14:textId="77777777" w:rsidR="00815A04" w:rsidRDefault="00815A04" w:rsidP="00620F25">
            <w:pPr>
              <w:rPr>
                <w:rFonts w:ascii="Arial" w:eastAsia="Arial Unicode MS" w:hAnsi="Arial" w:cs="Arial Unicode MS"/>
                <w:sz w:val="20"/>
              </w:rPr>
            </w:pPr>
          </w:p>
        </w:tc>
        <w:tc>
          <w:tcPr>
            <w:tcW w:w="1843"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14:paraId="03EF2234" w14:textId="77777777" w:rsidR="00815A04" w:rsidRDefault="00815A04" w:rsidP="00815A04">
            <w:pPr>
              <w:rPr>
                <w:rFonts w:ascii="Arial" w:eastAsia="Arial Unicode MS" w:hAnsi="Arial" w:cs="Arial Unicode MS"/>
                <w:sz w:val="20"/>
              </w:rPr>
            </w:pPr>
            <w:r>
              <w:rPr>
                <w:rFonts w:ascii="Arial" w:eastAsia="Arial Unicode MS" w:hAnsi="Arial" w:cs="Arial Unicode MS"/>
                <w:sz w:val="20"/>
              </w:rPr>
              <w:t>Využití výpočetní techniky při procvičování pojmů, názvů sloučenin a jejich vzorců a také k opakování.</w:t>
            </w:r>
          </w:p>
        </w:tc>
      </w:tr>
      <w:tr w:rsidR="00815A04" w14:paraId="3D77D8B8" w14:textId="77777777" w:rsidTr="00815A04">
        <w:trPr>
          <w:trHeight w:val="567"/>
        </w:trPr>
        <w:tc>
          <w:tcPr>
            <w:tcW w:w="170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E38F303" w14:textId="77777777" w:rsidR="00815A04" w:rsidRDefault="00815A04" w:rsidP="00620F25">
            <w:pPr>
              <w:jc w:val="center"/>
              <w:rPr>
                <w:rFonts w:ascii="Arial" w:eastAsia="Arial Unicode MS" w:hAnsi="Arial" w:cs="Arial Unicode MS"/>
                <w:sz w:val="20"/>
              </w:rPr>
            </w:pPr>
            <w:r>
              <w:rPr>
                <w:b/>
                <w:snapToGrid w:val="0"/>
              </w:rPr>
              <w:t>duben</w:t>
            </w:r>
          </w:p>
        </w:tc>
        <w:tc>
          <w:tcPr>
            <w:tcW w:w="46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9CFC7DA" w14:textId="77777777" w:rsidR="00815A04" w:rsidRPr="00815A04" w:rsidRDefault="00815A04" w:rsidP="00815A04">
            <w:pPr>
              <w:rPr>
                <w:rFonts w:ascii="Arial" w:eastAsia="Arial Unicode MS" w:hAnsi="Arial" w:cs="Arial Unicode MS"/>
                <w:b/>
                <w:sz w:val="20"/>
              </w:rPr>
            </w:pPr>
            <w:r w:rsidRPr="00815A04">
              <w:rPr>
                <w:rFonts w:eastAsia="Arial Unicode MS"/>
                <w:b/>
                <w:szCs w:val="24"/>
              </w:rPr>
              <w:t>Kyseliny a zásady</w:t>
            </w:r>
          </w:p>
        </w:tc>
        <w:tc>
          <w:tcPr>
            <w:tcW w:w="4537"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14:paraId="6332E982" w14:textId="77777777" w:rsidR="00815A04" w:rsidRDefault="00815A04" w:rsidP="00815A04">
            <w:pPr>
              <w:rPr>
                <w:rFonts w:ascii="Arial" w:eastAsia="Arial Unicode MS" w:hAnsi="Arial" w:cs="Arial Unicode MS"/>
                <w:sz w:val="20"/>
              </w:rPr>
            </w:pPr>
            <w:r>
              <w:rPr>
                <w:rFonts w:ascii="Arial" w:eastAsia="Arial Unicode MS" w:hAnsi="Arial" w:cs="Arial Unicode MS"/>
                <w:sz w:val="20"/>
              </w:rPr>
              <w:t>Vysvětlit pojem kyselina a zásada, kyselost a zásaditost. Vybrat nejdůležitější kyseliny a zásady a uvést jejich vlastnosti a význam.</w:t>
            </w:r>
          </w:p>
        </w:tc>
        <w:tc>
          <w:tcPr>
            <w:tcW w:w="226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33350EF9" w14:textId="77777777" w:rsidR="00815A04" w:rsidRDefault="00815A04" w:rsidP="00620F25">
            <w:pPr>
              <w:rPr>
                <w:rFonts w:ascii="Arial" w:eastAsia="Arial Unicode MS" w:hAnsi="Arial" w:cs="Arial Unicode MS"/>
                <w:sz w:val="20"/>
              </w:rPr>
            </w:pPr>
          </w:p>
        </w:tc>
        <w:tc>
          <w:tcPr>
            <w:tcW w:w="1843"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14:paraId="158C2BC5" w14:textId="77777777" w:rsidR="00815A04" w:rsidRDefault="00815A04" w:rsidP="00815A04">
            <w:pPr>
              <w:rPr>
                <w:rFonts w:ascii="Arial" w:eastAsia="Arial Unicode MS" w:hAnsi="Arial" w:cs="Arial Unicode MS"/>
                <w:sz w:val="20"/>
              </w:rPr>
            </w:pPr>
            <w:r>
              <w:rPr>
                <w:rFonts w:ascii="Arial" w:eastAsia="Arial Unicode MS" w:hAnsi="Arial" w:cs="Arial Unicode MS"/>
                <w:sz w:val="20"/>
              </w:rPr>
              <w:t>Využití výpočetní techniky při procvičování pojmů, názvů prvků a jejich značek a také k opakování.</w:t>
            </w:r>
          </w:p>
        </w:tc>
      </w:tr>
      <w:tr w:rsidR="00815A04" w14:paraId="6181D2B5" w14:textId="77777777" w:rsidTr="00815A04">
        <w:trPr>
          <w:trHeight w:val="567"/>
        </w:trPr>
        <w:tc>
          <w:tcPr>
            <w:tcW w:w="170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9C1CE81" w14:textId="77777777" w:rsidR="00815A04" w:rsidRDefault="00815A04" w:rsidP="00620F25">
            <w:pPr>
              <w:jc w:val="center"/>
              <w:rPr>
                <w:rFonts w:ascii="Arial" w:eastAsia="Arial Unicode MS" w:hAnsi="Arial" w:cs="Arial Unicode MS"/>
                <w:sz w:val="20"/>
              </w:rPr>
            </w:pPr>
            <w:r>
              <w:rPr>
                <w:b/>
                <w:snapToGrid w:val="0"/>
              </w:rPr>
              <w:t>květen</w:t>
            </w:r>
          </w:p>
        </w:tc>
        <w:tc>
          <w:tcPr>
            <w:tcW w:w="46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B1C0586" w14:textId="77777777" w:rsidR="00815A04" w:rsidRPr="00815A04" w:rsidRDefault="00815A04" w:rsidP="00815A04">
            <w:pPr>
              <w:spacing w:before="120"/>
              <w:rPr>
                <w:rFonts w:ascii="Arial" w:eastAsia="Arial Unicode MS" w:hAnsi="Arial" w:cs="Arial Unicode MS"/>
                <w:b/>
                <w:sz w:val="20"/>
              </w:rPr>
            </w:pPr>
            <w:r w:rsidRPr="00815A04">
              <w:rPr>
                <w:rFonts w:eastAsia="Arial Unicode MS"/>
                <w:b/>
                <w:szCs w:val="24"/>
              </w:rPr>
              <w:t>Soli</w:t>
            </w:r>
          </w:p>
        </w:tc>
        <w:tc>
          <w:tcPr>
            <w:tcW w:w="4537"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14:paraId="5D0CDDA3" w14:textId="77777777" w:rsidR="00815A04" w:rsidRDefault="00815A04" w:rsidP="00815A04">
            <w:pPr>
              <w:rPr>
                <w:rFonts w:ascii="Arial" w:eastAsia="Arial Unicode MS" w:hAnsi="Arial" w:cs="Arial Unicode MS"/>
                <w:sz w:val="20"/>
              </w:rPr>
            </w:pPr>
            <w:r>
              <w:rPr>
                <w:rFonts w:ascii="Arial" w:eastAsia="Arial Unicode MS" w:hAnsi="Arial" w:cs="Arial Unicode MS"/>
                <w:sz w:val="20"/>
              </w:rPr>
              <w:t>Zavést pojem sůl, vysvětlit tvorbu názvů těchto látek. Vybrat nejvýznamnější zástupce solí a probrat jejich význam pro praktické využití.</w:t>
            </w:r>
          </w:p>
        </w:tc>
        <w:tc>
          <w:tcPr>
            <w:tcW w:w="226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519FAF00" w14:textId="77777777" w:rsidR="00815A04" w:rsidRDefault="00815A04" w:rsidP="00620F25">
            <w:pPr>
              <w:rPr>
                <w:rFonts w:ascii="Arial" w:eastAsia="Arial Unicode MS" w:hAnsi="Arial" w:cs="Arial Unicode MS"/>
                <w:sz w:val="20"/>
              </w:rPr>
            </w:pPr>
          </w:p>
        </w:tc>
        <w:tc>
          <w:tcPr>
            <w:tcW w:w="1843"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14:paraId="76096558" w14:textId="77777777" w:rsidR="00815A04" w:rsidRDefault="00815A04" w:rsidP="00815A04">
            <w:pPr>
              <w:rPr>
                <w:rFonts w:ascii="Arial" w:eastAsia="Arial Unicode MS" w:hAnsi="Arial" w:cs="Arial Unicode MS"/>
                <w:sz w:val="20"/>
              </w:rPr>
            </w:pPr>
            <w:r>
              <w:rPr>
                <w:rFonts w:ascii="Arial" w:eastAsia="Arial Unicode MS" w:hAnsi="Arial" w:cs="Arial Unicode MS"/>
                <w:sz w:val="20"/>
              </w:rPr>
              <w:t>Využití výpočetní techniky při procvičování pojmů, názvů prvků a jejich značek a také k opakování.</w:t>
            </w:r>
          </w:p>
        </w:tc>
      </w:tr>
      <w:tr w:rsidR="00815A04" w14:paraId="0C3139C3" w14:textId="77777777" w:rsidTr="001E3B3D">
        <w:trPr>
          <w:trHeight w:val="567"/>
        </w:trPr>
        <w:tc>
          <w:tcPr>
            <w:tcW w:w="170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C7D5FC4" w14:textId="77777777" w:rsidR="00815A04" w:rsidRDefault="00815A04" w:rsidP="00620F25">
            <w:pPr>
              <w:jc w:val="center"/>
              <w:rPr>
                <w:b/>
                <w:snapToGrid w:val="0"/>
              </w:rPr>
            </w:pPr>
            <w:r>
              <w:rPr>
                <w:b/>
                <w:snapToGrid w:val="0"/>
              </w:rPr>
              <w:t>červen</w:t>
            </w:r>
          </w:p>
        </w:tc>
        <w:tc>
          <w:tcPr>
            <w:tcW w:w="46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0CFBF45" w14:textId="77777777" w:rsidR="00815A04" w:rsidRPr="00815A04" w:rsidRDefault="00815A04" w:rsidP="001E3B3D">
            <w:pPr>
              <w:spacing w:before="120"/>
              <w:rPr>
                <w:rFonts w:ascii="Arial" w:eastAsia="Arial Unicode MS" w:hAnsi="Arial" w:cs="Arial Unicode MS"/>
                <w:b/>
                <w:sz w:val="20"/>
              </w:rPr>
            </w:pPr>
            <w:r w:rsidRPr="00815A04">
              <w:rPr>
                <w:rFonts w:eastAsia="Arial Unicode MS"/>
                <w:b/>
                <w:szCs w:val="24"/>
              </w:rPr>
              <w:t>Opakování</w:t>
            </w:r>
          </w:p>
        </w:tc>
        <w:tc>
          <w:tcPr>
            <w:tcW w:w="4537"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14:paraId="3CE95E1C" w14:textId="77777777" w:rsidR="00815A04" w:rsidRDefault="00815A04" w:rsidP="00815A04">
            <w:pPr>
              <w:rPr>
                <w:rFonts w:ascii="Arial" w:eastAsia="Arial Unicode MS" w:hAnsi="Arial" w:cs="Arial Unicode MS"/>
                <w:sz w:val="20"/>
              </w:rPr>
            </w:pPr>
            <w:r>
              <w:rPr>
                <w:rFonts w:ascii="Arial" w:eastAsia="Arial Unicode MS" w:hAnsi="Arial" w:cs="Arial Unicode MS"/>
                <w:sz w:val="20"/>
              </w:rPr>
              <w:t>Zpřehlednit studentům učivo chemie I. ročníku</w:t>
            </w:r>
          </w:p>
        </w:tc>
        <w:tc>
          <w:tcPr>
            <w:tcW w:w="226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5FCC19CF" w14:textId="77777777" w:rsidR="00815A04" w:rsidRDefault="00815A04" w:rsidP="00620F25">
            <w:pPr>
              <w:rPr>
                <w:rFonts w:ascii="Arial" w:eastAsia="Arial Unicode MS" w:hAnsi="Arial" w:cs="Arial Unicode MS"/>
                <w:sz w:val="20"/>
              </w:rPr>
            </w:pPr>
          </w:p>
        </w:tc>
        <w:tc>
          <w:tcPr>
            <w:tcW w:w="1843"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14:paraId="34070400" w14:textId="77777777" w:rsidR="00815A04" w:rsidRDefault="001E3B3D" w:rsidP="001E3B3D">
            <w:pPr>
              <w:rPr>
                <w:rFonts w:ascii="Arial" w:hAnsi="Arial"/>
                <w:sz w:val="20"/>
              </w:rPr>
            </w:pPr>
            <w:r>
              <w:rPr>
                <w:rFonts w:ascii="Arial" w:eastAsia="Arial Unicode MS" w:hAnsi="Arial" w:cs="Arial Unicode MS"/>
                <w:sz w:val="20"/>
              </w:rPr>
              <w:t>Využití výpočetní techniky k opakování.</w:t>
            </w:r>
          </w:p>
        </w:tc>
      </w:tr>
    </w:tbl>
    <w:p w14:paraId="5781A56F" w14:textId="77777777" w:rsidR="00815A04" w:rsidRDefault="00815A04" w:rsidP="00815A04">
      <w:pPr>
        <w:tabs>
          <w:tab w:val="right" w:pos="9072"/>
        </w:tabs>
        <w:spacing w:line="288" w:lineRule="auto"/>
      </w:pPr>
      <w:r>
        <w:tab/>
      </w:r>
      <w:r>
        <w:tab/>
      </w:r>
      <w:r>
        <w:tab/>
      </w:r>
      <w:r>
        <w:tab/>
      </w:r>
    </w:p>
    <w:p w14:paraId="23B48AFD" w14:textId="77777777" w:rsidR="00815A04" w:rsidRPr="00C636DB" w:rsidRDefault="00815A04" w:rsidP="00815A04"/>
    <w:p w14:paraId="6044C275" w14:textId="77777777" w:rsidR="009A54EC" w:rsidRDefault="009A54EC"/>
    <w:sectPr w:rsidR="009A54EC" w:rsidSect="001E3B3D">
      <w:pgSz w:w="16838" w:h="11906" w:orient="landscape" w:code="9"/>
      <w:pgMar w:top="1134" w:right="680" w:bottom="851" w:left="68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A04"/>
    <w:rsid w:val="001E3B3D"/>
    <w:rsid w:val="003776CB"/>
    <w:rsid w:val="00442215"/>
    <w:rsid w:val="00694B57"/>
    <w:rsid w:val="00787F5F"/>
    <w:rsid w:val="00815A04"/>
    <w:rsid w:val="00907392"/>
    <w:rsid w:val="009A54EC"/>
    <w:rsid w:val="00AE4329"/>
    <w:rsid w:val="00B06CFA"/>
    <w:rsid w:val="00E211CD"/>
    <w:rsid w:val="00E244B1"/>
    <w:rsid w:val="00FA14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EDE20"/>
  <w15:docId w15:val="{B812C1EB-A950-4095-BBFF-B104FFEB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5A0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815A04"/>
    <w:pPr>
      <w:jc w:val="center"/>
    </w:pPr>
    <w:rPr>
      <w:caps/>
      <w:sz w:val="28"/>
      <w:u w:val="single"/>
    </w:rPr>
  </w:style>
  <w:style w:type="character" w:customStyle="1" w:styleId="NzevChar">
    <w:name w:val="Název Char"/>
    <w:basedOn w:val="Standardnpsmoodstavce"/>
    <w:link w:val="Nzev"/>
    <w:rsid w:val="00815A04"/>
    <w:rPr>
      <w:rFonts w:ascii="Times New Roman" w:eastAsia="Times New Roman" w:hAnsi="Times New Roman" w:cs="Times New Roman"/>
      <w:caps/>
      <w:sz w:val="28"/>
      <w:szCs w:val="20"/>
      <w:u w:val="singl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830865">
      <w:bodyDiv w:val="1"/>
      <w:marLeft w:val="0"/>
      <w:marRight w:val="0"/>
      <w:marTop w:val="0"/>
      <w:marBottom w:val="0"/>
      <w:divBdr>
        <w:top w:val="none" w:sz="0" w:space="0" w:color="auto"/>
        <w:left w:val="none" w:sz="0" w:space="0" w:color="auto"/>
        <w:bottom w:val="none" w:sz="0" w:space="0" w:color="auto"/>
        <w:right w:val="none" w:sz="0" w:space="0" w:color="auto"/>
      </w:divBdr>
    </w:div>
    <w:div w:id="140826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A40F8-9722-49B6-8325-6148C18BE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3040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Tučanová Jana</cp:lastModifiedBy>
  <cp:revision>2</cp:revision>
  <dcterms:created xsi:type="dcterms:W3CDTF">2025-09-10T06:43:00Z</dcterms:created>
  <dcterms:modified xsi:type="dcterms:W3CDTF">2025-09-10T06:43:00Z</dcterms:modified>
</cp:coreProperties>
</file>