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5C" w:rsidRDefault="00F80A5C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>Časové rozvržení učiva</w:t>
      </w:r>
      <w:r w:rsidR="00F4546F">
        <w:rPr>
          <w:b/>
          <w:bCs/>
        </w:rPr>
        <w:t xml:space="preserve"> 202</w:t>
      </w:r>
      <w:r w:rsidR="00B75B9A">
        <w:rPr>
          <w:b/>
          <w:bCs/>
        </w:rPr>
        <w:t>5</w:t>
      </w:r>
      <w:r w:rsidR="00F4546F">
        <w:rPr>
          <w:b/>
          <w:bCs/>
        </w:rPr>
        <w:t>/2</w:t>
      </w:r>
      <w:r w:rsidR="00B75B9A">
        <w:rPr>
          <w:b/>
          <w:bCs/>
        </w:rPr>
        <w:t>6</w:t>
      </w:r>
    </w:p>
    <w:p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   </w:t>
      </w:r>
      <w:r w:rsidR="00605AAA">
        <w:rPr>
          <w:sz w:val="20"/>
        </w:rPr>
        <w:t>CHEMIE</w:t>
      </w:r>
    </w:p>
    <w:p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    </w:t>
      </w:r>
      <w:r w:rsidR="00605AAA" w:rsidRPr="001F3513">
        <w:rPr>
          <w:b/>
          <w:sz w:val="20"/>
        </w:rPr>
        <w:t xml:space="preserve">RNDr. Helena </w:t>
      </w:r>
      <w:r w:rsidR="00B75B9A">
        <w:rPr>
          <w:b/>
          <w:sz w:val="20"/>
        </w:rPr>
        <w:t>Hertz</w:t>
      </w:r>
    </w:p>
    <w:p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    </w:t>
      </w:r>
      <w:proofErr w:type="gramStart"/>
      <w:r w:rsidR="00605AAA">
        <w:rPr>
          <w:sz w:val="20"/>
        </w:rPr>
        <w:t>1.</w:t>
      </w:r>
      <w:r w:rsidR="00B75B9A">
        <w:rPr>
          <w:sz w:val="20"/>
        </w:rPr>
        <w:t>E</w:t>
      </w:r>
      <w:proofErr w:type="gramEnd"/>
    </w:p>
    <w:p w:rsidR="007853B2" w:rsidRDefault="007853B2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  </w:t>
      </w:r>
      <w:proofErr w:type="gramStart"/>
      <w:r w:rsidR="00605AAA" w:rsidRPr="00605AAA">
        <w:rPr>
          <w:rFonts w:ascii="Tahoma" w:hAnsi="Tahoma" w:cs="Tahoma"/>
          <w:sz w:val="20"/>
        </w:rPr>
        <w:t>J</w:t>
      </w:r>
      <w:r w:rsidR="0054163F">
        <w:rPr>
          <w:sz w:val="20"/>
        </w:rPr>
        <w:t>.Vacík</w:t>
      </w:r>
      <w:proofErr w:type="gramEnd"/>
      <w:r w:rsidR="001F3513">
        <w:rPr>
          <w:sz w:val="20"/>
        </w:rPr>
        <w:t>:</w:t>
      </w:r>
      <w:r w:rsidR="0054163F">
        <w:rPr>
          <w:sz w:val="20"/>
        </w:rPr>
        <w:t xml:space="preserve">  Přehled středoškolské chemie</w:t>
      </w:r>
      <w:r w:rsidR="00605AAA" w:rsidRPr="00605AAA">
        <w:rPr>
          <w:sz w:val="20"/>
        </w:rPr>
        <w:t xml:space="preserve">  a  </w:t>
      </w:r>
      <w:proofErr w:type="gramStart"/>
      <w:r w:rsidR="00605AAA" w:rsidRPr="00605AAA">
        <w:rPr>
          <w:sz w:val="20"/>
        </w:rPr>
        <w:t>Šrámek , Kosina</w:t>
      </w:r>
      <w:proofErr w:type="gramEnd"/>
      <w:r w:rsidR="001F3513">
        <w:rPr>
          <w:sz w:val="20"/>
        </w:rPr>
        <w:t>:</w:t>
      </w:r>
      <w:r w:rsidRPr="00605AAA">
        <w:rPr>
          <w:sz w:val="20"/>
        </w:rPr>
        <w:t xml:space="preserve"> </w:t>
      </w:r>
      <w:r w:rsidR="00605AAA" w:rsidRPr="00605AAA">
        <w:rPr>
          <w:sz w:val="20"/>
        </w:rPr>
        <w:t xml:space="preserve"> Obecná a anorganická chemie</w:t>
      </w:r>
    </w:p>
    <w:p w:rsidR="007853B2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    </w:t>
      </w:r>
      <w:r w:rsidR="00605AAA">
        <w:rPr>
          <w:sz w:val="20"/>
        </w:rPr>
        <w:t>PSP, internet</w:t>
      </w:r>
    </w:p>
    <w:p w:rsidR="00FD1E5D" w:rsidRDefault="00FD1E5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 </w:t>
      </w:r>
      <w:r w:rsidR="00514C16">
        <w:rPr>
          <w:sz w:val="20"/>
        </w:rPr>
        <w:t>Viz klasifikační řád školy</w:t>
      </w:r>
      <w:r w:rsidR="00605AAA">
        <w:rPr>
          <w:sz w:val="20"/>
        </w:rPr>
        <w:t xml:space="preserve">. Bakaláři. </w:t>
      </w:r>
      <w:r w:rsidR="0054163F">
        <w:rPr>
          <w:sz w:val="20"/>
        </w:rPr>
        <w:t>Podmínkou ke vstupu do chemické laboratoře jsou pracovní plášť a přezůvky.</w:t>
      </w:r>
    </w:p>
    <w:p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80A5C" w:rsidRPr="001F3513" w:rsidRDefault="001A272D" w:rsidP="001F3513">
            <w:pPr>
              <w:jc w:val="center"/>
              <w:rPr>
                <w:rFonts w:eastAsia="Arial Unicode MS"/>
                <w:b/>
                <w:sz w:val="20"/>
              </w:rPr>
            </w:pPr>
            <w:r w:rsidRPr="001F3513">
              <w:rPr>
                <w:b/>
                <w:snapToGrid w:val="0"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52B8" w:rsidRDefault="003952B8" w:rsidP="003952B8">
            <w:pPr>
              <w:pStyle w:val="Uivo"/>
            </w:pPr>
            <w:r>
              <w:t>Úvod do studia chemie</w:t>
            </w:r>
          </w:p>
          <w:p w:rsidR="003952B8" w:rsidRPr="005A4ED4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5A4ED4">
              <w:rPr>
                <w:rStyle w:val="Styl11b"/>
              </w:rPr>
              <w:t>bezpečnost práce, chemické sklo, pomůcky, základy první pomoci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pozorování, pokus, měření, chemická změna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nebezpečné látky a přípravky, varovné značky a věty, jejich význam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mimořádné chemické události, havárie chemických provozů, úniky nebezpečných látek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vývoj a historie chemie, alchymie, moderní chemické obory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význační chemici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klasifikace a struktura látek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směsi, disperzní soustavy a jejich složení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prvky a sloučeniny, názvy a symboly prvků, vzorce a názvy sloučenin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základy anorganického názvosloví, oxidační čísla</w:t>
            </w:r>
          </w:p>
          <w:p w:rsidR="00A94C75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hmotnost atomů a molekul, látkové množství</w:t>
            </w:r>
          </w:p>
          <w:p w:rsidR="00F80A5C" w:rsidRPr="00A94C75" w:rsidRDefault="003952B8" w:rsidP="003952B8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Styl11b"/>
              </w:rPr>
              <w:t>základní zákony zachování v chemii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52B8" w:rsidRPr="005A4ED4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5A4ED4">
              <w:rPr>
                <w:rStyle w:val="Styl11b"/>
              </w:rPr>
              <w:t>uvede zásady bezpečné práce v chemické laboratoři, poskytne základní první pomoc;</w:t>
            </w:r>
          </w:p>
          <w:p w:rsidR="003952B8" w:rsidRPr="005A4ED4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5A4ED4">
              <w:rPr>
                <w:rStyle w:val="Styl11b"/>
              </w:rPr>
              <w:t>vybere a prakticky využívá vhodné pracovní postupy a pomůcky pro konání konkrétních pozorování, měření, experimentů;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dokáže správně zpracovat protokol;</w:t>
            </w:r>
          </w:p>
          <w:p w:rsidR="003952B8" w:rsidRPr="003952B8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3952B8">
              <w:rPr>
                <w:rStyle w:val="Styl11b"/>
              </w:rPr>
              <w:t>sestaví jednoduchou aparaturu pro destilaci, filtraci, usazování a krystalizaci, vysvětlí a popíše jejich princip;</w:t>
            </w:r>
          </w:p>
          <w:p w:rsidR="003952B8" w:rsidRPr="00EE0DFD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uvede příklady chemického děje;</w:t>
            </w:r>
          </w:p>
          <w:p w:rsidR="00A94C75" w:rsidRDefault="003952B8" w:rsidP="003952B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vysvětlí chování při haváriích s únikem nebezpečných látek;</w:t>
            </w:r>
          </w:p>
          <w:p w:rsidR="00F80A5C" w:rsidRPr="00A94C75" w:rsidRDefault="003952B8" w:rsidP="003952B8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Styl11b"/>
              </w:rPr>
              <w:t>navrhne postup oddělování složek směsí v běžném životě;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80A5C" w:rsidRDefault="00621E06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Fyzika</w:t>
            </w:r>
          </w:p>
          <w:p w:rsidR="0054163F" w:rsidRDefault="0054163F" w:rsidP="009041E5">
            <w:pPr>
              <w:rPr>
                <w:rFonts w:eastAsia="Arial Unicode MS"/>
                <w:sz w:val="20"/>
                <w:szCs w:val="24"/>
              </w:rPr>
            </w:pPr>
          </w:p>
          <w:p w:rsidR="00605AAA" w:rsidRDefault="00605AAA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 průb</w:t>
            </w:r>
            <w:r w:rsidR="0054163F">
              <w:rPr>
                <w:rFonts w:eastAsia="Arial Unicode MS"/>
                <w:sz w:val="20"/>
                <w:szCs w:val="24"/>
              </w:rPr>
              <w:t xml:space="preserve">ěhu šk.roku proběhne exkurze - </w:t>
            </w:r>
          </w:p>
          <w:p w:rsidR="0054163F" w:rsidRDefault="0054163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Chemické závody Ústí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n.Labem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>, Litvínov nebo Neratovice nebo Pardubice nebo Lovosice</w:t>
            </w:r>
          </w:p>
          <w:p w:rsidR="00605AAA" w:rsidRDefault="00605AAA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94C75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C75" w:rsidRPr="001A272D" w:rsidRDefault="001F3513" w:rsidP="001F3513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Září-Říjen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C75" w:rsidRDefault="00A94C75" w:rsidP="00A94C75">
            <w:pPr>
              <w:pStyle w:val="Uivo"/>
            </w:pPr>
            <w:r>
              <w:t>Složení a struktura atomu</w:t>
            </w:r>
          </w:p>
          <w:p w:rsidR="00A94C75" w:rsidRPr="005A4ED4" w:rsidRDefault="00A94C75" w:rsidP="00A94C75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5A4ED4">
              <w:rPr>
                <w:rStyle w:val="Styl11b"/>
              </w:rPr>
              <w:t>složení a struktura atomu, jádro atomu, protonové, nukleonové číslo, nuklidy, izotopy</w:t>
            </w:r>
          </w:p>
          <w:p w:rsidR="00A94C75" w:rsidRPr="00EE0DFD" w:rsidRDefault="00A94C75" w:rsidP="00A94C75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radioaktivita</w:t>
            </w:r>
          </w:p>
          <w:p w:rsidR="00A94C75" w:rsidRDefault="00A94C75" w:rsidP="00A94C75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elektronový obal atomu, kvantová čísla, orbital, typy orbitalů, pravidla zaplňování orbitalů.</w:t>
            </w:r>
          </w:p>
          <w:p w:rsidR="00A94C75" w:rsidRPr="00A94C75" w:rsidRDefault="00A94C75" w:rsidP="00A94C75">
            <w:pPr>
              <w:numPr>
                <w:ilvl w:val="0"/>
                <w:numId w:val="1"/>
              </w:numPr>
              <w:rPr>
                <w:sz w:val="22"/>
              </w:rPr>
            </w:pPr>
            <w:r w:rsidRPr="005A4ED4">
              <w:rPr>
                <w:rStyle w:val="Styl11b"/>
                <w:lang w:val="pt-BR"/>
              </w:rPr>
              <w:t>zápis elektronové konfigurace, excitace elektronů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C75" w:rsidRDefault="00A94C75" w:rsidP="00A94C75">
            <w:pPr>
              <w:numPr>
                <w:ilvl w:val="0"/>
                <w:numId w:val="1"/>
              </w:numPr>
              <w:rPr>
                <w:rStyle w:val="Textbubliny"/>
              </w:rPr>
            </w:pPr>
            <w:r w:rsidRPr="005A4ED4">
              <w:rPr>
                <w:rStyle w:val="Textbubliny"/>
              </w:rPr>
              <w:t>uvede složení atomu včetně elementárních čás</w:t>
            </w:r>
            <w:r>
              <w:rPr>
                <w:rStyle w:val="Textbubliny"/>
              </w:rPr>
              <w:t>tic – elektron, neutron, proton</w:t>
            </w:r>
          </w:p>
          <w:p w:rsidR="00A94C75" w:rsidRPr="00A94C75" w:rsidRDefault="00A94C75" w:rsidP="00A94C75">
            <w:pPr>
              <w:numPr>
                <w:ilvl w:val="0"/>
                <w:numId w:val="1"/>
              </w:numPr>
            </w:pPr>
            <w:r w:rsidRPr="005A4ED4">
              <w:rPr>
                <w:rStyle w:val="Textbubliny"/>
              </w:rPr>
              <w:t>popíše stavbu elektronového obalu pomocí elektronové konfigurace prvků;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C75" w:rsidRDefault="00A94C75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C75" w:rsidRDefault="00621E06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Fyzika</w:t>
            </w:r>
          </w:p>
        </w:tc>
      </w:tr>
      <w:tr w:rsidR="00A94C75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C75" w:rsidRPr="001A272D" w:rsidRDefault="002F4378" w:rsidP="001F3513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lastRenderedPageBreak/>
              <w:t xml:space="preserve">Září – Prosinec </w:t>
            </w:r>
            <w:r w:rsidR="001F3513">
              <w:rPr>
                <w:rFonts w:eastAsia="Arial Unicode MS"/>
                <w:b/>
                <w:sz w:val="20"/>
                <w:szCs w:val="24"/>
              </w:rPr>
              <w:t>(průběžně)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C75" w:rsidRDefault="00A94C75" w:rsidP="00A94C75">
            <w:pPr>
              <w:pStyle w:val="Uivo"/>
            </w:pPr>
            <w:r>
              <w:t>Periodická soustava prvků</w:t>
            </w:r>
          </w:p>
          <w:p w:rsidR="00A94C75" w:rsidRPr="005A4ED4" w:rsidRDefault="00A94C75" w:rsidP="00A94C75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5A4ED4">
              <w:rPr>
                <w:rStyle w:val="Styl11b"/>
              </w:rPr>
              <w:t>periodická tabulka prvků, periodický zákon, uspořádání v periodické soustavě, valenční elektrony</w:t>
            </w:r>
          </w:p>
          <w:p w:rsidR="00A94C75" w:rsidRDefault="00A94C75" w:rsidP="00A94C75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A94C75">
              <w:rPr>
                <w:rStyle w:val="Styl11b"/>
              </w:rPr>
              <w:t xml:space="preserve">typické vlastnosti prvků na základě postavení v periodické soustavě </w:t>
            </w:r>
          </w:p>
          <w:p w:rsidR="00A94C75" w:rsidRPr="00A94C75" w:rsidRDefault="00A94C75" w:rsidP="00A94C75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Styl11b"/>
              </w:rPr>
              <w:t>klasifikace prvků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94C75" w:rsidRPr="00A94C75" w:rsidRDefault="00A94C75" w:rsidP="00A94C75">
            <w:pPr>
              <w:numPr>
                <w:ilvl w:val="0"/>
                <w:numId w:val="1"/>
              </w:numPr>
              <w:jc w:val="both"/>
            </w:pPr>
            <w:r w:rsidRPr="005A4ED4">
              <w:rPr>
                <w:rStyle w:val="Textbubliny"/>
              </w:rPr>
              <w:t>předvídá vlastnosti prvků a jejich chování v chemických procesech na základě poznatků o periodické soustavě prvků;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C75" w:rsidRDefault="00A94C75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4C75" w:rsidRDefault="00A94C75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2F4378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Pr="001A272D" w:rsidRDefault="002F4378" w:rsidP="002F4378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proofErr w:type="gramStart"/>
            <w:r>
              <w:rPr>
                <w:rFonts w:eastAsia="Arial Unicode MS"/>
                <w:b/>
                <w:sz w:val="20"/>
                <w:szCs w:val="24"/>
              </w:rPr>
              <w:t>Listopad</w:t>
            </w:r>
            <w:proofErr w:type="gramEnd"/>
            <w:r w:rsidRPr="001A272D">
              <w:rPr>
                <w:rFonts w:eastAsia="Arial Unicode MS"/>
                <w:b/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b/>
                <w:sz w:val="20"/>
                <w:szCs w:val="24"/>
              </w:rPr>
              <w:t>–</w:t>
            </w:r>
            <w:proofErr w:type="gramStart"/>
            <w:r>
              <w:rPr>
                <w:rFonts w:eastAsia="Arial Unicode MS"/>
                <w:b/>
                <w:sz w:val="20"/>
                <w:szCs w:val="24"/>
              </w:rPr>
              <w:t>Prosinec</w:t>
            </w:r>
            <w:proofErr w:type="gramEnd"/>
            <w:r>
              <w:rPr>
                <w:rFonts w:eastAsia="Arial Unicode MS"/>
                <w:b/>
                <w:sz w:val="20"/>
                <w:szCs w:val="24"/>
              </w:rPr>
              <w:t xml:space="preserve"> (průběžně)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Default="002F4378" w:rsidP="002F4378">
            <w:pPr>
              <w:pStyle w:val="Uivo"/>
            </w:pPr>
            <w:r>
              <w:t>Názvosloví anorganických sloučenin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názvosloví binárních sloučenin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bezkyslíkaté kyseliny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 xml:space="preserve">kyslíkaté kyseliny 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Styl11b"/>
              </w:rPr>
              <w:t>soli, hydrogensoli, hydráty solí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Pr="005A4ED4" w:rsidRDefault="002F4378" w:rsidP="002F4378">
            <w:pPr>
              <w:numPr>
                <w:ilvl w:val="0"/>
                <w:numId w:val="1"/>
              </w:numPr>
              <w:jc w:val="both"/>
              <w:rPr>
                <w:rStyle w:val="Textbubliny"/>
              </w:rPr>
            </w:pPr>
            <w:r w:rsidRPr="005A4ED4">
              <w:rPr>
                <w:rStyle w:val="Textbubliny"/>
              </w:rPr>
              <w:t>určí oxidační čísla atomů prvků ve sloučeninách, zapíše jejich vzorce z názvů a naopak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se účastní Týdne vědy na AV ČR</w:t>
            </w:r>
          </w:p>
        </w:tc>
      </w:tr>
      <w:tr w:rsidR="002F4378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Pr="001A272D" w:rsidRDefault="002F4378" w:rsidP="002F4378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 w:rsidRPr="001A272D">
              <w:rPr>
                <w:rFonts w:eastAsia="Arial Unicode MS"/>
                <w:b/>
                <w:sz w:val="20"/>
                <w:szCs w:val="24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Default="002F4378" w:rsidP="002F4378">
            <w:pPr>
              <w:pStyle w:val="Uivo"/>
            </w:pPr>
            <w:r>
              <w:t>Chemická vazba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základní rozdělení chemických vazeb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 xml:space="preserve">vaznost, vznik a zánik chemické vazby 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stavba a tvar molekul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 xml:space="preserve">elektronegativita </w:t>
            </w:r>
          </w:p>
          <w:p w:rsidR="002F4378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polarita chemické vazby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Styl11b"/>
              </w:rPr>
              <w:t>kovalentní vazby, slabé vazebné interakce, vazba kovová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Default="002F4378" w:rsidP="002F4378">
            <w:pPr>
              <w:numPr>
                <w:ilvl w:val="0"/>
                <w:numId w:val="1"/>
              </w:numPr>
              <w:jc w:val="both"/>
              <w:rPr>
                <w:rStyle w:val="Textbubliny"/>
              </w:rPr>
            </w:pPr>
            <w:r w:rsidRPr="00EE0DFD">
              <w:rPr>
                <w:rStyle w:val="Textbubliny"/>
              </w:rPr>
              <w:t>objasní vznik chemické vazby;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  <w:jc w:val="both"/>
            </w:pPr>
            <w:r w:rsidRPr="00EE0DFD">
              <w:rPr>
                <w:rStyle w:val="Textbubliny"/>
              </w:rPr>
              <w:t>využívá znalosti chemických vazeb k předvídání některých vlastností látek a jejich chování v chemických reakcích;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2F4378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Pr="001A272D" w:rsidRDefault="002F4378" w:rsidP="002F4378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Únor - B</w:t>
            </w:r>
            <w:r w:rsidRPr="001A272D">
              <w:rPr>
                <w:rFonts w:eastAsia="Arial Unicode MS"/>
                <w:b/>
                <w:sz w:val="20"/>
                <w:szCs w:val="24"/>
              </w:rPr>
              <w:t>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Default="002F4378" w:rsidP="002F4378">
            <w:pPr>
              <w:pStyle w:val="Uivo"/>
            </w:pPr>
            <w:r>
              <w:t>Chemické reakce a chemické rovnice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klasifikace chemických reakcí, jejich průběh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základní principy vzniku solí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disociace, iontový zápis chemické reakce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acidobazické reakce, pH, indikátory, hydrolýza solí, teorie kyselin a zásad, kyselé, zásadité, neutrální a amfoterní látky, první pomoc při zasažení pokožky kyselinou či hydroxidem</w:t>
            </w:r>
          </w:p>
          <w:p w:rsidR="002F4378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oxidačně redukční děj, Beketovova řada kovů, elektrochemie, její technické využití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Styl11b"/>
              </w:rPr>
              <w:t>základní postupy výpočtů z chemických vzorců a rovnic, vyčíslování rovnic, základní chemické veličiny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Textbubliny"/>
              </w:rPr>
            </w:pPr>
            <w:r w:rsidRPr="00EE0DFD">
              <w:rPr>
                <w:rStyle w:val="Textbubliny"/>
              </w:rPr>
              <w:t>rozliší různé typy chemických reakcí;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A94C75">
              <w:rPr>
                <w:rStyle w:val="Textbubliny"/>
              </w:rPr>
              <w:t>vysvětlí princip acidobazických a r</w:t>
            </w:r>
            <w:r w:rsidRPr="00A94C75">
              <w:rPr>
                <w:rStyle w:val="Styl11b"/>
              </w:rPr>
              <w:t>edoxních dějů;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vyčíslí chemickou rovnici;</w:t>
            </w:r>
          </w:p>
          <w:p w:rsidR="002F4378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provádí chemické výpočty a uplatňuje je při řešení praktických problémů;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Styl11b"/>
              </w:rPr>
              <w:t>předvídá průběh chemických dějů s využitím znalostí o částicové struktuře látek;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</w:p>
        </w:tc>
      </w:tr>
      <w:tr w:rsidR="002F4378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Pr="001A272D" w:rsidRDefault="002F4378" w:rsidP="002F4378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 w:rsidRPr="001A272D">
              <w:rPr>
                <w:rFonts w:eastAsia="Arial Unicode MS"/>
                <w:b/>
                <w:sz w:val="20"/>
                <w:szCs w:val="24"/>
              </w:rPr>
              <w:t>Duben</w:t>
            </w:r>
            <w:r>
              <w:rPr>
                <w:rFonts w:eastAsia="Arial Unicode MS"/>
                <w:b/>
                <w:sz w:val="20"/>
                <w:szCs w:val="24"/>
              </w:rPr>
              <w:t xml:space="preserve"> - 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Pr="00A94C75" w:rsidRDefault="002F4378" w:rsidP="002F4378">
            <w:pPr>
              <w:pStyle w:val="UivoChar1"/>
              <w:rPr>
                <w:b/>
              </w:rPr>
            </w:pPr>
            <w:r w:rsidRPr="00A94C75">
              <w:rPr>
                <w:b/>
              </w:rPr>
              <w:t>Kvalitativní stránka chemických reakcí</w:t>
            </w:r>
          </w:p>
          <w:p w:rsidR="002F4378" w:rsidRPr="005A4ED4" w:rsidRDefault="002F4378" w:rsidP="002F4378">
            <w:pPr>
              <w:numPr>
                <w:ilvl w:val="0"/>
                <w:numId w:val="1"/>
              </w:numPr>
              <w:rPr>
                <w:rStyle w:val="Uivo"/>
              </w:rPr>
            </w:pPr>
            <w:r w:rsidRPr="005A4ED4">
              <w:rPr>
                <w:rStyle w:val="Uivo"/>
              </w:rPr>
              <w:t>základy reakční kinetiky, rychlost chemické reakce, teorie aktivovaného komplexu, faktory ovlivňující rychlost chemické reakce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Uivo"/>
              </w:rPr>
            </w:pPr>
            <w:r w:rsidRPr="00EE0DFD">
              <w:rPr>
                <w:rStyle w:val="Uivo"/>
              </w:rPr>
              <w:lastRenderedPageBreak/>
              <w:t>základy termochemie, termochemické zákony, reakční teplo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  <w:rPr>
                <w:rStyle w:val="Uivo"/>
                <w:sz w:val="22"/>
              </w:rPr>
            </w:pPr>
            <w:r w:rsidRPr="00EE0DFD">
              <w:rPr>
                <w:rStyle w:val="Uivo"/>
              </w:rPr>
              <w:t>základy chemických rovnovah, faktory ovlivňu</w:t>
            </w:r>
            <w:r>
              <w:rPr>
                <w:rStyle w:val="Uivo"/>
              </w:rPr>
              <w:t>jící rovnováhu chemické reakce,</w:t>
            </w:r>
          </w:p>
          <w:p w:rsidR="002F4378" w:rsidRDefault="002F4378" w:rsidP="002F4378">
            <w:pPr>
              <w:numPr>
                <w:ilvl w:val="0"/>
                <w:numId w:val="1"/>
              </w:numPr>
              <w:rPr>
                <w:sz w:val="22"/>
              </w:rPr>
            </w:pPr>
            <w:r w:rsidRPr="00EE0DFD">
              <w:rPr>
                <w:rStyle w:val="Uivo"/>
              </w:rPr>
              <w:t>katalyzátory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Pr="005A4ED4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5A4ED4">
              <w:rPr>
                <w:rStyle w:val="Styl11b"/>
              </w:rPr>
              <w:lastRenderedPageBreak/>
              <w:t>využívá odbornou terminologii při popisu a vysvětlování chemických dějů;</w:t>
            </w:r>
          </w:p>
          <w:p w:rsidR="002F4378" w:rsidRPr="004E7D44" w:rsidRDefault="002F4378" w:rsidP="002F4378">
            <w:pPr>
              <w:rPr>
                <w:rFonts w:ascii="Tahoma" w:eastAsia="Arial Unicode MS" w:hAnsi="Tahoma" w:cs="Tahoma"/>
                <w:sz w:val="20"/>
              </w:rPr>
            </w:pPr>
            <w:r w:rsidRPr="005A4ED4">
              <w:rPr>
                <w:rStyle w:val="Styl11b"/>
              </w:rPr>
              <w:t>chápe faktory ovlivňující průběh chemických reakcí;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</w:p>
        </w:tc>
      </w:tr>
      <w:tr w:rsidR="002F4378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Pr="001A272D" w:rsidRDefault="002F4378" w:rsidP="002F4378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lastRenderedPageBreak/>
              <w:t>Č</w:t>
            </w:r>
            <w:r w:rsidRPr="001A272D">
              <w:rPr>
                <w:rFonts w:eastAsia="Arial Unicode MS"/>
                <w:b/>
                <w:sz w:val="20"/>
                <w:szCs w:val="24"/>
              </w:rPr>
              <w:t>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Pr="00A94C75" w:rsidRDefault="002F4378" w:rsidP="002F4378">
            <w:pPr>
              <w:pStyle w:val="UivoChar1"/>
              <w:rPr>
                <w:b/>
              </w:rPr>
            </w:pPr>
            <w:r w:rsidRPr="00A94C75">
              <w:rPr>
                <w:b/>
              </w:rPr>
              <w:t>Vodík, kyslík, voda</w:t>
            </w:r>
          </w:p>
          <w:p w:rsidR="002F4378" w:rsidRPr="00EE0DFD" w:rsidRDefault="002F4378" w:rsidP="002F4378">
            <w:pPr>
              <w:numPr>
                <w:ilvl w:val="0"/>
                <w:numId w:val="1"/>
              </w:numPr>
              <w:rPr>
                <w:rStyle w:val="Uivo"/>
              </w:rPr>
            </w:pPr>
            <w:r w:rsidRPr="00EE0DFD">
              <w:rPr>
                <w:rStyle w:val="Uivo"/>
              </w:rPr>
              <w:t>vlastnosti vodíku, kyslíku a jejich sloučenin</w:t>
            </w:r>
          </w:p>
          <w:p w:rsidR="002F4378" w:rsidRDefault="002F4378" w:rsidP="002F4378">
            <w:pPr>
              <w:numPr>
                <w:ilvl w:val="0"/>
                <w:numId w:val="1"/>
              </w:numPr>
              <w:rPr>
                <w:rStyle w:val="Uivo"/>
              </w:rPr>
            </w:pPr>
            <w:r w:rsidRPr="00EE0DFD">
              <w:rPr>
                <w:rStyle w:val="Uivo"/>
              </w:rPr>
              <w:t>voda, struktura a její vlastnosti, význam vody pro život a výrobu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</w:pPr>
            <w:r w:rsidRPr="00EE0DFD">
              <w:rPr>
                <w:rStyle w:val="Uivo"/>
              </w:rPr>
              <w:t>ochrana a druhy vod, voda jako rozpouštědlo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Pr="005A4ED4" w:rsidRDefault="002F4378" w:rsidP="002F4378">
            <w:pPr>
              <w:numPr>
                <w:ilvl w:val="0"/>
                <w:numId w:val="1"/>
              </w:numPr>
              <w:rPr>
                <w:rStyle w:val="Styl11b"/>
              </w:rPr>
            </w:pPr>
            <w:r w:rsidRPr="005A4ED4">
              <w:rPr>
                <w:rStyle w:val="Styl11b"/>
              </w:rPr>
              <w:t>uvede složení vzduchu, jeho vlastnosti, znečištění;</w:t>
            </w:r>
          </w:p>
          <w:p w:rsidR="002F4378" w:rsidRPr="004E7D44" w:rsidRDefault="002F4378" w:rsidP="002F4378">
            <w:pPr>
              <w:rPr>
                <w:rFonts w:ascii="Tahoma" w:eastAsia="Arial Unicode MS" w:hAnsi="Tahoma" w:cs="Tahoma"/>
                <w:sz w:val="20"/>
              </w:rPr>
            </w:pPr>
            <w:r w:rsidRPr="005A4ED4">
              <w:rPr>
                <w:rStyle w:val="Styl11b"/>
              </w:rPr>
              <w:t>popíše vlastnosti vody a její význam, navrhne možné způsoby efektivního hospodaření s vodou;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Biologie</w:t>
            </w:r>
          </w:p>
        </w:tc>
      </w:tr>
      <w:tr w:rsidR="002F4378" w:rsidTr="00A94C7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Pr="001A272D" w:rsidRDefault="002F4378" w:rsidP="002F4378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 w:rsidRPr="001A272D">
              <w:rPr>
                <w:rFonts w:eastAsia="Arial Unicode MS"/>
                <w:b/>
                <w:sz w:val="20"/>
                <w:szCs w:val="24"/>
              </w:rPr>
              <w:t>Červen</w:t>
            </w:r>
            <w:r>
              <w:rPr>
                <w:rFonts w:eastAsia="Arial Unicode MS"/>
                <w:b/>
                <w:sz w:val="20"/>
                <w:szCs w:val="24"/>
              </w:rPr>
              <w:t xml:space="preserve"> (průběžně)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Pr="00A94C75" w:rsidRDefault="002F4378" w:rsidP="002F4378">
            <w:pPr>
              <w:pStyle w:val="UivoChar1"/>
              <w:rPr>
                <w:b/>
              </w:rPr>
            </w:pPr>
            <w:r w:rsidRPr="00A94C75">
              <w:rPr>
                <w:b/>
              </w:rPr>
              <w:t>Roztoky</w:t>
            </w:r>
          </w:p>
          <w:p w:rsidR="002F4378" w:rsidRDefault="002F4378" w:rsidP="002F4378">
            <w:pPr>
              <w:numPr>
                <w:ilvl w:val="0"/>
                <w:numId w:val="1"/>
              </w:numPr>
              <w:rPr>
                <w:rStyle w:val="Uivo"/>
              </w:rPr>
            </w:pPr>
            <w:r w:rsidRPr="00EE0DFD">
              <w:rPr>
                <w:rStyle w:val="Uivo"/>
              </w:rPr>
              <w:t>druhy roztoků a jejich složení</w:t>
            </w:r>
          </w:p>
          <w:p w:rsidR="002F4378" w:rsidRPr="00A94C75" w:rsidRDefault="002F4378" w:rsidP="002F4378">
            <w:pPr>
              <w:numPr>
                <w:ilvl w:val="0"/>
                <w:numId w:val="1"/>
              </w:numPr>
            </w:pPr>
            <w:r w:rsidRPr="00EE0DFD">
              <w:rPr>
                <w:rStyle w:val="Uivo"/>
              </w:rPr>
              <w:t>vyjadřování složení roztoků, koncentrace roztoků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F4378" w:rsidRPr="00A94C75" w:rsidRDefault="002F4378" w:rsidP="002F4378">
            <w:pPr>
              <w:numPr>
                <w:ilvl w:val="0"/>
                <w:numId w:val="1"/>
              </w:numPr>
              <w:jc w:val="both"/>
            </w:pPr>
            <w:proofErr w:type="gramStart"/>
            <w:r w:rsidRPr="00EE0DFD">
              <w:rPr>
                <w:rStyle w:val="Textbubliny"/>
              </w:rPr>
              <w:t>využívá</w:t>
            </w:r>
            <w:proofErr w:type="gramEnd"/>
            <w:r w:rsidRPr="00EE0DFD">
              <w:rPr>
                <w:rStyle w:val="Textbubliny"/>
              </w:rPr>
              <w:t xml:space="preserve"> znalosti chemických </w:t>
            </w:r>
            <w:proofErr w:type="gramStart"/>
            <w:r w:rsidRPr="005A4ED4">
              <w:rPr>
                <w:rStyle w:val="Styl11b"/>
              </w:rPr>
              <w:t>provádí</w:t>
            </w:r>
            <w:proofErr w:type="gramEnd"/>
            <w:r w:rsidRPr="005A4ED4">
              <w:rPr>
                <w:rStyle w:val="Styl11b"/>
              </w:rPr>
              <w:t xml:space="preserve"> chemické výpočty a uplatňuje je při přípravě konkrétních roztoků </w:t>
            </w:r>
            <w:r w:rsidRPr="005A4ED4">
              <w:rPr>
                <w:rStyle w:val="Uivo"/>
              </w:rPr>
              <w:t>v laboratorních cvičeních;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F4378" w:rsidRDefault="002F4378" w:rsidP="002F43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Biologie</w:t>
            </w:r>
          </w:p>
        </w:tc>
      </w:tr>
    </w:tbl>
    <w:p w:rsidR="007853B2" w:rsidRDefault="007853B2" w:rsidP="007853B2"/>
    <w:p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5368"/>
    <w:multiLevelType w:val="hybridMultilevel"/>
    <w:tmpl w:val="5E5E8ED4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B"/>
    <w:rsid w:val="0004230B"/>
    <w:rsid w:val="000B1E22"/>
    <w:rsid w:val="001A272D"/>
    <w:rsid w:val="001F3513"/>
    <w:rsid w:val="00285F4B"/>
    <w:rsid w:val="002F4378"/>
    <w:rsid w:val="003952B8"/>
    <w:rsid w:val="004345E8"/>
    <w:rsid w:val="00514C16"/>
    <w:rsid w:val="0054163F"/>
    <w:rsid w:val="005E0347"/>
    <w:rsid w:val="00605AAA"/>
    <w:rsid w:val="00621E06"/>
    <w:rsid w:val="00674693"/>
    <w:rsid w:val="00692ED0"/>
    <w:rsid w:val="006D0A5E"/>
    <w:rsid w:val="007853B2"/>
    <w:rsid w:val="008231B6"/>
    <w:rsid w:val="008C29F4"/>
    <w:rsid w:val="009041E5"/>
    <w:rsid w:val="009F2692"/>
    <w:rsid w:val="00A35681"/>
    <w:rsid w:val="00A94C75"/>
    <w:rsid w:val="00B4034B"/>
    <w:rsid w:val="00B75B9A"/>
    <w:rsid w:val="00B86973"/>
    <w:rsid w:val="00BB7ECE"/>
    <w:rsid w:val="00BC74C0"/>
    <w:rsid w:val="00BF5C27"/>
    <w:rsid w:val="00C00DE3"/>
    <w:rsid w:val="00C8091A"/>
    <w:rsid w:val="00D9701B"/>
    <w:rsid w:val="00DE5BBD"/>
    <w:rsid w:val="00F4546F"/>
    <w:rsid w:val="00F625D0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Styl11b">
    <w:name w:val="Styl 11 b."/>
    <w:rsid w:val="003952B8"/>
    <w:rPr>
      <w:sz w:val="22"/>
    </w:rPr>
  </w:style>
  <w:style w:type="paragraph" w:customStyle="1" w:styleId="Uivo">
    <w:name w:val="Učivo"/>
    <w:basedOn w:val="Normln"/>
    <w:next w:val="Normln"/>
    <w:link w:val="UivoChar1"/>
    <w:autoRedefine/>
    <w:qFormat/>
    <w:rsid w:val="003952B8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3952B8"/>
    <w:rPr>
      <w:b/>
      <w:sz w:val="22"/>
      <w:szCs w:val="22"/>
      <w:lang w:val="cs-CZ" w:eastAsia="cs-CZ" w:bidi="en-US"/>
    </w:rPr>
  </w:style>
  <w:style w:type="paragraph" w:styleId="Textbubliny">
    <w:name w:val="Balloon Text"/>
    <w:basedOn w:val="Normln"/>
    <w:semiHidden/>
    <w:rsid w:val="00A94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Styl11b">
    <w:name w:val="Styl 11 b."/>
    <w:rsid w:val="003952B8"/>
    <w:rPr>
      <w:sz w:val="22"/>
    </w:rPr>
  </w:style>
  <w:style w:type="paragraph" w:customStyle="1" w:styleId="Uivo">
    <w:name w:val="Učivo"/>
    <w:basedOn w:val="Normln"/>
    <w:next w:val="Normln"/>
    <w:link w:val="UivoChar1"/>
    <w:autoRedefine/>
    <w:qFormat/>
    <w:rsid w:val="003952B8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3952B8"/>
    <w:rPr>
      <w:b/>
      <w:sz w:val="22"/>
      <w:szCs w:val="22"/>
      <w:lang w:val="cs-CZ" w:eastAsia="cs-CZ" w:bidi="en-US"/>
    </w:rPr>
  </w:style>
  <w:style w:type="paragraph" w:styleId="Textbubliny">
    <w:name w:val="Balloon Text"/>
    <w:basedOn w:val="Normln"/>
    <w:semiHidden/>
    <w:rsid w:val="00A94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student GVP</dc:creator>
  <cp:lastModifiedBy>Martin Horyna</cp:lastModifiedBy>
  <cp:revision>2</cp:revision>
  <cp:lastPrinted>2024-09-10T15:09:00Z</cp:lastPrinted>
  <dcterms:created xsi:type="dcterms:W3CDTF">2025-09-04T22:58:00Z</dcterms:created>
  <dcterms:modified xsi:type="dcterms:W3CDTF">2025-09-04T22:58:00Z</dcterms:modified>
</cp:coreProperties>
</file>