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8A36" w14:textId="1DBCEF08" w:rsidR="004D5A50" w:rsidRPr="00A36D8D" w:rsidRDefault="004D5A50" w:rsidP="00BF67AB">
      <w:pPr>
        <w:pStyle w:val="Title"/>
        <w:rPr>
          <w:b/>
          <w:bCs/>
          <w:sz w:val="20"/>
          <w:lang w:val="es-ES"/>
        </w:rPr>
      </w:pPr>
      <w:r w:rsidRPr="008E4E81">
        <w:rPr>
          <w:b/>
          <w:bCs/>
          <w:sz w:val="20"/>
        </w:rPr>
        <w:t>Časové rozvržení učiva 20</w:t>
      </w:r>
      <w:r w:rsidRPr="008E4E81">
        <w:rPr>
          <w:b/>
          <w:bCs/>
          <w:sz w:val="20"/>
          <w:lang w:val="es-ES"/>
        </w:rPr>
        <w:t>2</w:t>
      </w:r>
      <w:r w:rsidR="00A36D8D">
        <w:rPr>
          <w:b/>
          <w:bCs/>
          <w:sz w:val="20"/>
          <w:lang w:val="es-ES"/>
        </w:rPr>
        <w:t>5</w:t>
      </w:r>
      <w:r w:rsidRPr="008E4E81">
        <w:rPr>
          <w:b/>
          <w:bCs/>
          <w:sz w:val="20"/>
        </w:rPr>
        <w:t>/2</w:t>
      </w:r>
      <w:r w:rsidR="00A36D8D">
        <w:rPr>
          <w:b/>
          <w:bCs/>
          <w:sz w:val="20"/>
          <w:lang w:val="es-ES"/>
        </w:rPr>
        <w:t>6</w:t>
      </w:r>
    </w:p>
    <w:p w14:paraId="650F0E5C" w14:textId="77777777" w:rsidR="004D5A50" w:rsidRPr="008E4E81" w:rsidRDefault="004D5A50" w:rsidP="00BF67AB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Předmět:</w:t>
      </w:r>
      <w:r w:rsidRPr="008E4E81">
        <w:rPr>
          <w:sz w:val="20"/>
        </w:rPr>
        <w:t xml:space="preserve"> Španělský jazyk  </w:t>
      </w:r>
    </w:p>
    <w:p w14:paraId="0DA6C9F9" w14:textId="1AD73947" w:rsidR="004D5A50" w:rsidRPr="008E4E81" w:rsidRDefault="004D5A50" w:rsidP="00BF67AB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Vyučující:</w:t>
      </w:r>
      <w:r w:rsidRPr="008E4E81">
        <w:rPr>
          <w:sz w:val="20"/>
        </w:rPr>
        <w:t xml:space="preserve"> Mgr. Ingrid Birhanzl</w:t>
      </w:r>
      <w:r w:rsidR="00552570">
        <w:rPr>
          <w:sz w:val="20"/>
        </w:rPr>
        <w:t xml:space="preserve"> (3 hod.) a </w:t>
      </w:r>
      <w:r w:rsidR="002852E4">
        <w:rPr>
          <w:sz w:val="20"/>
        </w:rPr>
        <w:t xml:space="preserve">Bc. Amalia Burón Crevillen </w:t>
      </w:r>
      <w:r w:rsidR="00552570">
        <w:rPr>
          <w:sz w:val="20"/>
        </w:rPr>
        <w:t>(1 hod.)</w:t>
      </w:r>
    </w:p>
    <w:p w14:paraId="529F142C" w14:textId="6320EB9C" w:rsidR="004D5A50" w:rsidRPr="008E4E81" w:rsidRDefault="004D5A50" w:rsidP="00BF67AB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Třída:</w:t>
      </w:r>
      <w:r w:rsidRPr="008E4E81">
        <w:rPr>
          <w:sz w:val="20"/>
        </w:rPr>
        <w:t xml:space="preserve"> </w:t>
      </w:r>
      <w:r w:rsidR="009F16FA">
        <w:rPr>
          <w:sz w:val="20"/>
        </w:rPr>
        <w:t>3.F</w:t>
      </w:r>
      <w:r w:rsidR="00A36D8D">
        <w:rPr>
          <w:sz w:val="20"/>
        </w:rPr>
        <w:t>2</w:t>
      </w:r>
    </w:p>
    <w:p w14:paraId="7A5C3837" w14:textId="528F79F2" w:rsidR="009F16FA" w:rsidRPr="008E4E81" w:rsidRDefault="009F16FA" w:rsidP="00E37818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 xml:space="preserve">Základní učebnice </w:t>
      </w:r>
      <w:r w:rsidRPr="008E4E81">
        <w:rPr>
          <w:sz w:val="20"/>
        </w:rPr>
        <w:t xml:space="preserve">(autor-název): </w:t>
      </w:r>
      <w:r>
        <w:rPr>
          <w:sz w:val="20"/>
        </w:rPr>
        <w:t>Equipo frecuencias: Frecuencias A2 (Edinumen)</w:t>
      </w:r>
    </w:p>
    <w:p w14:paraId="3EE58147" w14:textId="77777777" w:rsidR="009F16FA" w:rsidRPr="008E4E81" w:rsidRDefault="009F16FA" w:rsidP="00E37818">
      <w:pPr>
        <w:tabs>
          <w:tab w:val="right" w:pos="9072"/>
        </w:tabs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Další učebnice a materiály:</w:t>
      </w:r>
      <w:r w:rsidRPr="008E4E81">
        <w:rPr>
          <w:sz w:val="20"/>
        </w:rPr>
        <w:t xml:space="preserve"> materiály, slovníky, internet, filmy a písně a další. Použití online aplikace: Quizizz,</w:t>
      </w:r>
      <w:r>
        <w:rPr>
          <w:sz w:val="20"/>
        </w:rPr>
        <w:t xml:space="preserve"> Quizlet</w:t>
      </w:r>
      <w:r w:rsidRPr="008E4E81">
        <w:rPr>
          <w:sz w:val="20"/>
        </w:rPr>
        <w:t xml:space="preserve"> a Kahoot, </w:t>
      </w:r>
      <w:r>
        <w:rPr>
          <w:sz w:val="20"/>
        </w:rPr>
        <w:t xml:space="preserve">Blooket, </w:t>
      </w:r>
      <w:r w:rsidRPr="008E4E81">
        <w:rPr>
          <w:sz w:val="20"/>
        </w:rPr>
        <w:t xml:space="preserve">Messenger, Google </w:t>
      </w:r>
      <w:r>
        <w:rPr>
          <w:sz w:val="20"/>
        </w:rPr>
        <w:t>C</w:t>
      </w:r>
      <w:r w:rsidRPr="008E4E81">
        <w:rPr>
          <w:sz w:val="20"/>
        </w:rPr>
        <w:t>lassroom.</w:t>
      </w:r>
    </w:p>
    <w:p w14:paraId="059D5ED5" w14:textId="03E1C33E" w:rsidR="009F16FA" w:rsidRDefault="009F16FA" w:rsidP="00D12F5A">
      <w:pPr>
        <w:tabs>
          <w:tab w:val="right" w:pos="9072"/>
        </w:tabs>
        <w:spacing w:line="288" w:lineRule="auto"/>
        <w:ind w:right="649"/>
        <w:jc w:val="both"/>
        <w:rPr>
          <w:sz w:val="20"/>
        </w:rPr>
      </w:pPr>
      <w:r w:rsidRPr="008E4E81">
        <w:rPr>
          <w:b/>
          <w:sz w:val="20"/>
        </w:rPr>
        <w:t>Podmínky a pravidla klasifikace:</w:t>
      </w:r>
      <w:r w:rsidRPr="005E4648">
        <w:rPr>
          <w:sz w:val="20"/>
        </w:rPr>
        <w:t xml:space="preserve"> </w:t>
      </w:r>
      <w:r w:rsidRPr="009A4940">
        <w:rPr>
          <w:sz w:val="20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p w14:paraId="070BDCA5" w14:textId="0B22E57D" w:rsidR="00934309" w:rsidRPr="008E4E81" w:rsidRDefault="00856DE7" w:rsidP="00D12F5A">
      <w:pPr>
        <w:tabs>
          <w:tab w:val="right" w:pos="9072"/>
        </w:tabs>
        <w:spacing w:line="288" w:lineRule="auto"/>
        <w:ind w:right="649"/>
        <w:jc w:val="both"/>
        <w:rPr>
          <w:sz w:val="20"/>
        </w:rPr>
      </w:pPr>
      <w:r>
        <w:rPr>
          <w:rFonts w:ascii="Book Antiqua" w:hAnsi="Book Antiqua"/>
          <w:lang w:val="es-ES"/>
        </w:rPr>
        <w:t>3, 12</w:t>
      </w:r>
    </w:p>
    <w:tbl>
      <w:tblPr>
        <w:tblW w:w="15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5153"/>
        <w:gridCol w:w="6329"/>
        <w:gridCol w:w="1843"/>
        <w:gridCol w:w="900"/>
      </w:tblGrid>
      <w:tr w:rsidR="00552570" w:rsidRPr="00A36D8D" w14:paraId="426268C3" w14:textId="77777777" w:rsidTr="00552570">
        <w:trPr>
          <w:gridAfter w:val="1"/>
          <w:wAfter w:w="900" w:type="dxa"/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0F42A" w14:textId="77777777" w:rsidR="00552570" w:rsidRPr="00A36D8D" w:rsidRDefault="00552570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934309">
              <w:rPr>
                <w:sz w:val="20"/>
              </w:rPr>
              <w:t xml:space="preserve">   </w:t>
            </w:r>
            <w:r w:rsidRPr="00A36D8D">
              <w:rPr>
                <w:b/>
                <w:bCs/>
                <w:sz w:val="20"/>
                <w:lang w:val="es-ES"/>
              </w:rPr>
              <w:t>od – do</w:t>
            </w:r>
          </w:p>
        </w:tc>
        <w:tc>
          <w:tcPr>
            <w:tcW w:w="5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3F23B" w14:textId="77777777" w:rsidR="00552570" w:rsidRPr="00A36D8D" w:rsidRDefault="00552570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A36D8D">
              <w:rPr>
                <w:b/>
                <w:bCs/>
                <w:sz w:val="20"/>
                <w:lang w:val="es-ES"/>
              </w:rPr>
              <w:t>obsah</w:t>
            </w:r>
          </w:p>
        </w:tc>
        <w:tc>
          <w:tcPr>
            <w:tcW w:w="6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F0AEC1" w14:textId="77777777" w:rsidR="00552570" w:rsidRPr="00A36D8D" w:rsidRDefault="00552570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A36D8D">
              <w:rPr>
                <w:rFonts w:eastAsia="Arial Unicode MS"/>
                <w:b/>
                <w:bCs/>
                <w:sz w:val="20"/>
                <w:lang w:val="es-ES"/>
              </w:rPr>
              <w:t>Cíl (jaké dovednosti a kompetence chci naučit)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6CFC79" w14:textId="77777777" w:rsidR="00552570" w:rsidRPr="00A36D8D" w:rsidRDefault="00552570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A36D8D">
              <w:rPr>
                <w:b/>
                <w:bCs/>
                <w:sz w:val="20"/>
                <w:lang w:val="es-ES"/>
              </w:rPr>
              <w:t xml:space="preserve">průřezová témata </w:t>
            </w:r>
          </w:p>
        </w:tc>
      </w:tr>
      <w:tr w:rsidR="00934309" w:rsidRPr="00A36D8D" w14:paraId="1E9E219E" w14:textId="77777777" w:rsidTr="00934309">
        <w:trPr>
          <w:gridAfter w:val="1"/>
          <w:wAfter w:w="900" w:type="dxa"/>
          <w:trHeight w:val="114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9D8A8" w14:textId="1252B161" w:rsidR="00934309" w:rsidRPr="00A36D8D" w:rsidRDefault="00934309" w:rsidP="00DB043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es-ES"/>
              </w:rPr>
            </w:pPr>
            <w:r w:rsidRPr="00A36D8D">
              <w:rPr>
                <w:rFonts w:ascii="Times New Roman" w:eastAsia="Times New Roman" w:hAnsi="Times New Roman"/>
                <w:lang w:val="es-ES"/>
              </w:rPr>
              <w:t>Září</w:t>
            </w:r>
            <w:r>
              <w:rPr>
                <w:rFonts w:ascii="Times New Roman" w:eastAsia="Times New Roman" w:hAnsi="Times New Roman"/>
                <w:lang w:val="es-ES"/>
              </w:rPr>
              <w:t xml:space="preserve">- </w:t>
            </w:r>
            <w:r w:rsidRPr="00934309">
              <w:rPr>
                <w:rFonts w:ascii="Times New Roman" w:hAnsi="Times New Roman"/>
                <w:lang w:val="es-ES"/>
              </w:rPr>
              <w:t>Říjen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4B5C9" w14:textId="328DF910" w:rsidR="00934309" w:rsidRPr="00A36D8D" w:rsidRDefault="00934309" w:rsidP="00A36D8D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 xml:space="preserve">Un. 2: comparativos de igualdad, inferioridad, superioridad. Preparación de una fiesta. Ser y estar. </w:t>
            </w:r>
          </w:p>
          <w:p w14:paraId="15D97A61" w14:textId="1B4B73D5" w:rsidR="00934309" w:rsidRPr="00A36D8D" w:rsidRDefault="00934309" w:rsidP="009F16FA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Unidad 3: Vocabulario de turismo y viajes. PPS y marcadores.</w:t>
            </w:r>
            <w:r w:rsidRPr="00A36D8D">
              <w:rPr>
                <w:rFonts w:eastAsia="Arial Unicode MS"/>
                <w:b/>
                <w:bCs/>
                <w:sz w:val="20"/>
                <w:lang w:val="es-ES"/>
              </w:rPr>
              <w:t xml:space="preserve"> 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5113A" w14:textId="77777777" w:rsidR="00934309" w:rsidRPr="00A36D8D" w:rsidRDefault="00934309" w:rsidP="00817586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A36D8D">
              <w:rPr>
                <w:rFonts w:eastAsia="Arial Unicode MS"/>
                <w:iCs/>
                <w:sz w:val="20"/>
                <w:lang w:val="es-ES"/>
              </w:rPr>
              <w:t>Hacer propuestas y sugerir planes, expresar la opinión.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 </w:t>
            </w:r>
            <w:r w:rsidRPr="00856DE7">
              <w:rPr>
                <w:rFonts w:eastAsia="Arial Unicode MS"/>
                <w:i/>
                <w:iCs/>
                <w:sz w:val="20"/>
                <w:lang w:val="es-ES"/>
              </w:rPr>
              <w:t>Diálogos preparación de una fiesta.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 Comparar elementos.</w:t>
            </w:r>
          </w:p>
          <w:p w14:paraId="53388A71" w14:textId="303FF1CE" w:rsidR="00934309" w:rsidRPr="00A36D8D" w:rsidRDefault="00934309" w:rsidP="009F16FA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 xml:space="preserve">Hablar de acciones puntuales del pasado.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3FB86" w14:textId="14A843C9" w:rsidR="00934309" w:rsidRPr="00A36D8D" w:rsidRDefault="00934309" w:rsidP="00DB043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es-ES"/>
              </w:rPr>
            </w:pPr>
            <w:r w:rsidRPr="00A36D8D">
              <w:rPr>
                <w:rFonts w:ascii="Times New Roman" w:hAnsi="Times New Roman"/>
                <w:lang w:val="es-ES"/>
              </w:rPr>
              <w:t>OSV (Poznávání a rozvoj vlastní osobností)</w:t>
            </w:r>
          </w:p>
        </w:tc>
      </w:tr>
      <w:tr w:rsidR="009F16FA" w:rsidRPr="00A36D8D" w14:paraId="49E0A145" w14:textId="77777777" w:rsidTr="00552570">
        <w:trPr>
          <w:gridAfter w:val="1"/>
          <w:wAfter w:w="900" w:type="dxa"/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B77B2" w14:textId="77777777" w:rsidR="009F16FA" w:rsidRPr="00A36D8D" w:rsidRDefault="009F16FA" w:rsidP="009F16F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Listopad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C37EE5" w14:textId="77777777" w:rsidR="00856DE7" w:rsidRDefault="00856DE7" w:rsidP="00A36D8D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Cont. Un.3: practicar el uso del pps.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 </w:t>
            </w:r>
          </w:p>
          <w:p w14:paraId="42755C89" w14:textId="277BD0FF" w:rsidR="009F16FA" w:rsidRPr="00A36D8D" w:rsidRDefault="00856DE7" w:rsidP="00A36D8D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Unidad 4:</w:t>
            </w:r>
            <w:r w:rsidRPr="00A36D8D">
              <w:rPr>
                <w:rFonts w:eastAsia="Arial Unicode MS"/>
                <w:b/>
                <w:bCs/>
                <w:sz w:val="20"/>
                <w:lang w:val="es-ES"/>
              </w:rPr>
              <w:t xml:space="preserve"> </w:t>
            </w:r>
            <w:r w:rsidRPr="00A36D8D">
              <w:rPr>
                <w:rFonts w:eastAsia="Arial Unicode MS"/>
                <w:sz w:val="20"/>
                <w:lang w:val="es-ES"/>
              </w:rPr>
              <w:t>Internet y las nuevas tecnologías.</w:t>
            </w:r>
            <w:r w:rsidR="00592F6D" w:rsidRPr="00856DE7">
              <w:rPr>
                <w:rFonts w:eastAsia="Arial Unicode MS"/>
                <w:b/>
                <w:bCs/>
                <w:sz w:val="20"/>
                <w:lang w:val="es-ES"/>
              </w:rPr>
              <w:t xml:space="preserve"> </w:t>
            </w:r>
            <w:r w:rsidR="00592F6D">
              <w:rPr>
                <w:rFonts w:eastAsia="Arial Unicode MS"/>
                <w:b/>
                <w:bCs/>
                <w:sz w:val="20"/>
                <w:lang w:val="es-ES"/>
              </w:rPr>
              <w:t xml:space="preserve">T.3: </w:t>
            </w:r>
            <w:r w:rsidR="00592F6D" w:rsidRPr="00592F6D">
              <w:rPr>
                <w:rFonts w:eastAsia="Arial Unicode MS"/>
                <w:sz w:val="20"/>
                <w:lang w:val="es-ES"/>
              </w:rPr>
              <w:t>República Checa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C802D8" w14:textId="0608971F" w:rsidR="00856DE7" w:rsidRDefault="00856DE7" w:rsidP="00A36D8D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856DE7">
              <w:rPr>
                <w:rFonts w:eastAsia="Arial Unicode MS"/>
                <w:i/>
                <w:iCs/>
                <w:sz w:val="20"/>
                <w:lang w:val="es-ES"/>
              </w:rPr>
              <w:t>(Del viaje a Madrid presentan un cuadro interesante del Museo Reina Sofía)</w:t>
            </w:r>
          </w:p>
          <w:p w14:paraId="2B6BCE36" w14:textId="56EDDF39" w:rsidR="009F16FA" w:rsidRPr="00A36D8D" w:rsidRDefault="00856DE7" w:rsidP="00A36D8D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Comentar cómo fue un viaje.</w:t>
            </w:r>
            <w:r>
              <w:rPr>
                <w:rFonts w:eastAsia="Arial Unicode MS"/>
                <w:sz w:val="20"/>
                <w:lang w:val="es-ES"/>
              </w:rPr>
              <w:t xml:space="preserve"> </w:t>
            </w:r>
            <w:r>
              <w:rPr>
                <w:rFonts w:eastAsia="Arial Unicode MS"/>
                <w:sz w:val="20"/>
                <w:lang w:val="es-ES"/>
              </w:rPr>
              <w:t>Utilizar vocabulario tecnológico correctamente.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FEB7D8" w14:textId="77777777" w:rsidR="00E7446C" w:rsidRPr="00A36D8D" w:rsidRDefault="00E7446C" w:rsidP="00E7446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es-ES"/>
              </w:rPr>
            </w:pPr>
            <w:r w:rsidRPr="00A36D8D">
              <w:rPr>
                <w:rFonts w:ascii="Times New Roman" w:hAnsi="Times New Roman"/>
                <w:lang w:val="es-ES"/>
              </w:rPr>
              <w:t>MED (média a mediální produkce)</w:t>
            </w:r>
          </w:p>
          <w:p w14:paraId="61D2AA4F" w14:textId="42623E1A" w:rsidR="009F16FA" w:rsidRPr="00A36D8D" w:rsidRDefault="009F16FA" w:rsidP="009F16F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es-ES"/>
              </w:rPr>
            </w:pPr>
          </w:p>
        </w:tc>
      </w:tr>
      <w:tr w:rsidR="009F16FA" w:rsidRPr="00A36D8D" w14:paraId="4968BDA7" w14:textId="77777777" w:rsidTr="00552570">
        <w:trPr>
          <w:gridAfter w:val="1"/>
          <w:wAfter w:w="900" w:type="dxa"/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97AA02" w14:textId="77777777" w:rsidR="009F16FA" w:rsidRPr="00A36D8D" w:rsidRDefault="009F16FA" w:rsidP="009F16F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Prosinec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61F5AD" w14:textId="19B9807C" w:rsidR="009F16FA" w:rsidRPr="00A36D8D" w:rsidRDefault="00856DE7" w:rsidP="00856DE7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 </w:t>
            </w:r>
            <w:r w:rsidR="00A36D8D" w:rsidRPr="00A36D8D">
              <w:rPr>
                <w:rFonts w:eastAsia="Arial Unicode MS"/>
                <w:sz w:val="20"/>
                <w:lang w:val="es-ES"/>
              </w:rPr>
              <w:t xml:space="preserve">4: PPC y marcadores. </w:t>
            </w:r>
            <w:r w:rsidR="00592F6D" w:rsidRPr="00856DE7">
              <w:rPr>
                <w:rFonts w:eastAsia="Arial Unicode MS"/>
                <w:b/>
                <w:bCs/>
                <w:sz w:val="20"/>
                <w:lang w:val="es-ES"/>
              </w:rPr>
              <w:t>T.14</w:t>
            </w:r>
            <w:r w:rsidR="00592F6D">
              <w:rPr>
                <w:rFonts w:eastAsia="Arial Unicode MS"/>
                <w:sz w:val="20"/>
                <w:lang w:val="es-ES"/>
              </w:rPr>
              <w:t>: Medios y avances.</w:t>
            </w:r>
            <w:r w:rsidRPr="00856DE7">
              <w:rPr>
                <w:rFonts w:eastAsia="Arial Unicode MS"/>
                <w:b/>
                <w:bCs/>
                <w:sz w:val="20"/>
                <w:lang w:val="es-ES"/>
              </w:rPr>
              <w:t>T.10:</w:t>
            </w:r>
            <w:r>
              <w:rPr>
                <w:rFonts w:eastAsia="Arial Unicode MS"/>
                <w:sz w:val="20"/>
                <w:lang w:val="es-ES"/>
              </w:rPr>
              <w:t xml:space="preserve"> Música y bailes. 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ADDB6" w14:textId="698757B4" w:rsidR="009F16FA" w:rsidRPr="00A36D8D" w:rsidRDefault="00E7446C" w:rsidP="009F16FA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Hablar de conocimientos y habilidades y de experiencias vividas.</w:t>
            </w:r>
            <w:r w:rsidR="00856DE7">
              <w:rPr>
                <w:rFonts w:eastAsia="Arial Unicode MS"/>
                <w:sz w:val="20"/>
                <w:lang w:val="es-ES"/>
              </w:rPr>
              <w:t xml:space="preserve"> Hablar de sus preferencias musicales y debatir sobre el uso de las redes sociales.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B89696" w14:textId="6792CDB2" w:rsidR="009F16FA" w:rsidRPr="00A36D8D" w:rsidRDefault="009F16FA" w:rsidP="009F16FA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9F16FA" w:rsidRPr="00A36D8D" w14:paraId="67BF2975" w14:textId="77777777" w:rsidTr="00552570">
        <w:trPr>
          <w:gridAfter w:val="1"/>
          <w:wAfter w:w="900" w:type="dxa"/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07BDF" w14:textId="77777777" w:rsidR="009F16FA" w:rsidRPr="00A36D8D" w:rsidRDefault="009F16FA" w:rsidP="009F16F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Leden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CE970" w14:textId="4099B0A4" w:rsidR="009F16FA" w:rsidRPr="00A36D8D" w:rsidRDefault="00856DE7" w:rsidP="00372204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592F6D">
              <w:rPr>
                <w:rFonts w:eastAsia="Arial Unicode MS"/>
                <w:b/>
                <w:bCs/>
                <w:sz w:val="20"/>
                <w:lang w:val="es-ES"/>
              </w:rPr>
              <w:t>T.1:</w:t>
            </w:r>
            <w:r>
              <w:rPr>
                <w:rFonts w:eastAsia="Arial Unicode MS"/>
                <w:sz w:val="20"/>
                <w:lang w:val="es-ES"/>
              </w:rPr>
              <w:t xml:space="preserve"> Geografía de España. </w:t>
            </w:r>
            <w:r w:rsidR="00592F6D" w:rsidRPr="00592F6D">
              <w:rPr>
                <w:rFonts w:eastAsia="Arial Unicode MS"/>
                <w:b/>
                <w:bCs/>
                <w:sz w:val="20"/>
                <w:lang w:val="es-ES"/>
              </w:rPr>
              <w:t>T.11</w:t>
            </w:r>
            <w:r w:rsidR="00592F6D">
              <w:rPr>
                <w:rFonts w:eastAsia="Arial Unicode MS"/>
                <w:b/>
                <w:bCs/>
                <w:sz w:val="20"/>
                <w:lang w:val="es-ES"/>
              </w:rPr>
              <w:t>:</w:t>
            </w:r>
            <w:r w:rsidR="00592F6D">
              <w:rPr>
                <w:rFonts w:eastAsia="Arial Unicode MS"/>
                <w:sz w:val="20"/>
                <w:lang w:val="es-ES"/>
              </w:rPr>
              <w:t xml:space="preserve"> Fiestas y tradiciones.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F435D8" w14:textId="663E7E23" w:rsidR="00FF7AAA" w:rsidRPr="00A36D8D" w:rsidRDefault="00E7446C" w:rsidP="00FF7AAA">
            <w:pPr>
              <w:jc w:val="both"/>
              <w:rPr>
                <w:rFonts w:eastAsia="Arial Unicode MS"/>
                <w:i/>
                <w:sz w:val="20"/>
                <w:lang w:val="es-ES"/>
              </w:rPr>
            </w:pPr>
            <w:r w:rsidRPr="00194DB7">
              <w:rPr>
                <w:rFonts w:eastAsia="Arial Unicode MS"/>
                <w:iCs/>
                <w:sz w:val="20"/>
                <w:lang w:val="es-ES"/>
              </w:rPr>
              <w:t>Conocer la geografía de España y hablar sobre una ciudad, en que hayan estado, contando su experiencia</w:t>
            </w:r>
            <w:r>
              <w:rPr>
                <w:rFonts w:eastAsia="Arial Unicode MS"/>
                <w:i/>
                <w:sz w:val="20"/>
                <w:lang w:val="es-ES"/>
              </w:rPr>
              <w:t xml:space="preserve">. </w:t>
            </w:r>
            <w:r w:rsidR="00A36D8D" w:rsidRPr="00A36D8D">
              <w:rPr>
                <w:rFonts w:eastAsia="Arial Unicode MS"/>
                <w:i/>
                <w:sz w:val="20"/>
                <w:lang w:val="es-ES"/>
              </w:rPr>
              <w:t xml:space="preserve">Presentaciones de </w:t>
            </w:r>
            <w:r w:rsidR="00934309">
              <w:rPr>
                <w:rFonts w:eastAsia="Arial Unicode MS"/>
                <w:i/>
                <w:sz w:val="20"/>
                <w:lang w:val="es-ES"/>
              </w:rPr>
              <w:t>arte</w:t>
            </w:r>
            <w:r w:rsidR="00A36D8D" w:rsidRPr="00A36D8D">
              <w:rPr>
                <w:rFonts w:eastAsia="Arial Unicode MS"/>
                <w:i/>
                <w:sz w:val="20"/>
                <w:lang w:val="es-E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C2763C" w14:textId="48C70D28" w:rsidR="00372204" w:rsidRPr="00A36D8D" w:rsidRDefault="00372204" w:rsidP="009F16F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es-ES"/>
              </w:rPr>
            </w:pPr>
            <w:r w:rsidRPr="00A36D8D">
              <w:rPr>
                <w:rFonts w:ascii="Times New Roman" w:hAnsi="Times New Roman"/>
                <w:lang w:val="es-ES"/>
              </w:rPr>
              <w:t>MKV (Multikulturní Výchova)</w:t>
            </w:r>
          </w:p>
        </w:tc>
      </w:tr>
      <w:tr w:rsidR="00464F9B" w:rsidRPr="00A36D8D" w14:paraId="5898ADC9" w14:textId="77777777" w:rsidTr="00D27877">
        <w:trPr>
          <w:trHeight w:val="56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4936E" w14:textId="51C3A8B6" w:rsidR="00464F9B" w:rsidRPr="00A36D8D" w:rsidRDefault="00464F9B" w:rsidP="009F16F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Únor-</w:t>
            </w:r>
          </w:p>
          <w:p w14:paraId="2BA659B4" w14:textId="0CE8A9B2" w:rsidR="00464F9B" w:rsidRPr="00A36D8D" w:rsidRDefault="00464F9B" w:rsidP="00FF7AA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Březen</w:t>
            </w: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29F040" w14:textId="3D1E6F84" w:rsidR="00464F9B" w:rsidRPr="00A36D8D" w:rsidRDefault="00464F9B" w:rsidP="009C3CC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Unidad 5: Contraste entre PPS y PPC.</w:t>
            </w:r>
            <w:r w:rsidR="00A36D8D">
              <w:rPr>
                <w:rFonts w:eastAsia="Arial Unicode MS"/>
                <w:sz w:val="20"/>
                <w:lang w:val="es-ES"/>
              </w:rPr>
              <w:t xml:space="preserve"> 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Las biografías. Las actividades cotidianas. Inventos e inventores. </w:t>
            </w:r>
          </w:p>
          <w:p w14:paraId="45DB3FB8" w14:textId="77777777" w:rsidR="00464F9B" w:rsidRDefault="00464F9B" w:rsidP="009C3CC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 xml:space="preserve">Expresiones para seguir una conversación con interés. </w:t>
            </w:r>
          </w:p>
          <w:p w14:paraId="5A19E02E" w14:textId="540D8859" w:rsidR="00E7446C" w:rsidRPr="00A36D8D" w:rsidRDefault="00592F6D" w:rsidP="00592F6D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592F6D">
              <w:rPr>
                <w:rFonts w:eastAsia="Arial Unicode MS"/>
                <w:b/>
                <w:bCs/>
                <w:sz w:val="20"/>
                <w:lang w:val="es-ES"/>
              </w:rPr>
              <w:t>T.16</w:t>
            </w:r>
            <w:r>
              <w:rPr>
                <w:rFonts w:eastAsia="Arial Unicode MS"/>
                <w:sz w:val="20"/>
                <w:lang w:val="es-ES"/>
              </w:rPr>
              <w:t xml:space="preserve">: Turismo y viajes. </w:t>
            </w:r>
            <w:r w:rsidRPr="00592F6D">
              <w:rPr>
                <w:rFonts w:eastAsia="Arial Unicode MS"/>
                <w:b/>
                <w:bCs/>
                <w:sz w:val="20"/>
                <w:lang w:val="es-ES"/>
              </w:rPr>
              <w:t>T.2:</w:t>
            </w:r>
            <w:r>
              <w:rPr>
                <w:rFonts w:eastAsia="Arial Unicode MS"/>
                <w:sz w:val="20"/>
                <w:lang w:val="es-ES"/>
              </w:rPr>
              <w:t xml:space="preserve"> Geografía de América latina.</w:t>
            </w:r>
          </w:p>
        </w:tc>
        <w:tc>
          <w:tcPr>
            <w:tcW w:w="63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A2200" w14:textId="14CE18D2" w:rsidR="00464F9B" w:rsidRPr="00A36D8D" w:rsidRDefault="00464F9B" w:rsidP="00E7446C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 xml:space="preserve">Hablar de experiencias vividas o no. Doble negación. Interpretar y elaborar un gráfico. Hablar de </w:t>
            </w:r>
            <w:r w:rsidR="00A36D8D" w:rsidRPr="00A36D8D">
              <w:rPr>
                <w:rFonts w:eastAsia="Arial Unicode MS"/>
                <w:sz w:val="20"/>
                <w:lang w:val="es-ES"/>
              </w:rPr>
              <w:t>conocimientos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 y habilidades. Hablar de hechos pasados situándolos en el tiempo. Escribir la biografía de un abuelo. Relatar historias con un correcto uso de marcadores y tiempos verbales</w:t>
            </w:r>
            <w:r w:rsidR="00E7446C">
              <w:rPr>
                <w:rFonts w:eastAsia="Arial Unicode MS"/>
                <w:sz w:val="20"/>
                <w:lang w:val="es-E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712F2" w14:textId="60B6E155" w:rsidR="00464F9B" w:rsidRPr="00A36D8D" w:rsidRDefault="00464F9B" w:rsidP="009F16FA">
            <w:pPr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900" w:type="dxa"/>
          </w:tcPr>
          <w:p w14:paraId="049B65AF" w14:textId="77777777" w:rsidR="00464F9B" w:rsidRPr="00A36D8D" w:rsidRDefault="00464F9B" w:rsidP="009F16FA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464F9B" w:rsidRPr="00A36D8D" w14:paraId="42322E5F" w14:textId="77777777" w:rsidTr="00D27877">
        <w:trPr>
          <w:trHeight w:val="567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FE63A" w14:textId="18E79039" w:rsidR="00464F9B" w:rsidRPr="00A36D8D" w:rsidRDefault="00464F9B" w:rsidP="00FF7AAA">
            <w:pPr>
              <w:rPr>
                <w:sz w:val="20"/>
                <w:lang w:val="es-ES"/>
              </w:rPr>
            </w:pPr>
          </w:p>
        </w:tc>
        <w:tc>
          <w:tcPr>
            <w:tcW w:w="5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03768" w14:textId="287663D4" w:rsidR="00464F9B" w:rsidRPr="00A36D8D" w:rsidRDefault="00464F9B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6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9A5FD5" w14:textId="28E9BB5A" w:rsidR="00464F9B" w:rsidRPr="00A36D8D" w:rsidRDefault="00464F9B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5B3A0E" w14:textId="54FAE103" w:rsidR="00464F9B" w:rsidRPr="00A36D8D" w:rsidRDefault="00464F9B" w:rsidP="00FF7AAA">
            <w:pPr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900" w:type="dxa"/>
          </w:tcPr>
          <w:p w14:paraId="509D6B82" w14:textId="77777777" w:rsidR="00464F9B" w:rsidRPr="00A36D8D" w:rsidRDefault="00464F9B" w:rsidP="00FF7AAA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FF7AAA" w:rsidRPr="00A36D8D" w14:paraId="3EF85BA5" w14:textId="77777777" w:rsidTr="00552570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9CBAE" w14:textId="77777777" w:rsidR="00FF7AAA" w:rsidRPr="00A36D8D" w:rsidRDefault="00FF7AAA" w:rsidP="00FF7AA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Duben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9D1A21" w14:textId="77777777" w:rsidR="00FF7AAA" w:rsidRDefault="00E7446C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Unidad 6: PI. El tiempo. Secciones de periódico.</w:t>
            </w:r>
          </w:p>
          <w:p w14:paraId="50778B88" w14:textId="7BCB0D49" w:rsidR="00592F6D" w:rsidRPr="00A36D8D" w:rsidRDefault="00592F6D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592F6D">
              <w:rPr>
                <w:rFonts w:eastAsia="Arial Unicode MS"/>
                <w:b/>
                <w:bCs/>
                <w:sz w:val="20"/>
                <w:lang w:val="es-ES"/>
              </w:rPr>
              <w:t>T.17:</w:t>
            </w:r>
            <w:r>
              <w:rPr>
                <w:rFonts w:eastAsia="Arial Unicode MS"/>
                <w:sz w:val="20"/>
                <w:lang w:val="es-ES"/>
              </w:rPr>
              <w:t xml:space="preserve"> vivienda. </w:t>
            </w:r>
            <w:r w:rsidRPr="00592F6D">
              <w:rPr>
                <w:rFonts w:eastAsia="Arial Unicode MS"/>
                <w:b/>
                <w:bCs/>
                <w:sz w:val="20"/>
                <w:lang w:val="es-ES"/>
              </w:rPr>
              <w:t xml:space="preserve">T.12: </w:t>
            </w:r>
            <w:r>
              <w:rPr>
                <w:rFonts w:eastAsia="Arial Unicode MS"/>
                <w:sz w:val="20"/>
                <w:lang w:val="es-ES"/>
              </w:rPr>
              <w:t>Educación y vida estudiantil.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30B886" w14:textId="3055CEC0" w:rsidR="00FF7AAA" w:rsidRPr="00A36D8D" w:rsidRDefault="0098346A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A36D8D">
              <w:rPr>
                <w:rFonts w:eastAsia="Arial Unicode MS"/>
                <w:sz w:val="20"/>
                <w:lang w:val="es-ES"/>
              </w:rPr>
              <w:t>Uso de vocabulario sobre los medios y la vivienda. Describir donde viven. Hacer recomendaciones para llevar una vida sana.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23B789" w14:textId="655EEB21" w:rsidR="00FF7AAA" w:rsidRPr="00A36D8D" w:rsidRDefault="00FF7AAA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900" w:type="dxa"/>
          </w:tcPr>
          <w:p w14:paraId="7BB3E22A" w14:textId="77777777" w:rsidR="00FF7AAA" w:rsidRPr="00A36D8D" w:rsidRDefault="00FF7AAA" w:rsidP="00FF7AAA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FF7AAA" w:rsidRPr="00A36D8D" w14:paraId="639A6D4F" w14:textId="77777777" w:rsidTr="00552570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E0A27B" w14:textId="7C864BF1" w:rsidR="00FF7AAA" w:rsidRPr="00A36D8D" w:rsidRDefault="007D1F80" w:rsidP="00FF7AAA">
            <w:pPr>
              <w:rPr>
                <w:sz w:val="20"/>
                <w:lang w:val="es-ES"/>
              </w:rPr>
            </w:pPr>
            <w:r w:rsidRPr="00A36D8D">
              <w:rPr>
                <w:sz w:val="20"/>
                <w:lang w:val="es-ES"/>
              </w:rPr>
              <w:t>K</w:t>
            </w:r>
            <w:r w:rsidR="00FF7AAA" w:rsidRPr="00A36D8D">
              <w:rPr>
                <w:sz w:val="20"/>
                <w:lang w:val="es-ES"/>
              </w:rPr>
              <w:t>věten</w:t>
            </w:r>
            <w:r w:rsidR="00E7446C" w:rsidRPr="00A36D8D">
              <w:rPr>
                <w:sz w:val="20"/>
                <w:lang w:val="es-ES"/>
              </w:rPr>
              <w:t xml:space="preserve"> </w:t>
            </w:r>
            <w:r w:rsidR="00E7446C">
              <w:rPr>
                <w:sz w:val="20"/>
                <w:lang w:val="es-ES"/>
              </w:rPr>
              <w:t xml:space="preserve">- </w:t>
            </w:r>
            <w:r w:rsidR="00E7446C" w:rsidRPr="00A36D8D">
              <w:rPr>
                <w:sz w:val="20"/>
                <w:lang w:val="es-ES"/>
              </w:rPr>
              <w:t>Červen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C624D9" w14:textId="69F1BB31" w:rsidR="00FF7AAA" w:rsidRPr="00A36D8D" w:rsidRDefault="00E7446C" w:rsidP="00FF7AAA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Cont. Un.6: El pretérito imperfecto. Contraste de pasados.</w:t>
            </w:r>
            <w:r w:rsidRPr="00A36D8D">
              <w:rPr>
                <w:rFonts w:eastAsia="Arial Unicode MS"/>
                <w:sz w:val="20"/>
                <w:lang w:val="es-ES"/>
              </w:rPr>
              <w:t xml:space="preserve"> Diálogos, Repasos de gramática y vocabulario, monólogos temáticos.</w:t>
            </w:r>
            <w:r w:rsidR="00592F6D" w:rsidRPr="00592F6D">
              <w:rPr>
                <w:rFonts w:eastAsia="Arial Unicode MS"/>
                <w:b/>
                <w:bCs/>
                <w:sz w:val="20"/>
                <w:lang w:val="es-ES"/>
              </w:rPr>
              <w:t>T.19.</w:t>
            </w:r>
            <w:r w:rsidR="00592F6D">
              <w:rPr>
                <w:rFonts w:eastAsia="Arial Unicode MS"/>
                <w:sz w:val="20"/>
                <w:lang w:val="es-ES"/>
              </w:rPr>
              <w:t xml:space="preserve"> Relaciones.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607ED" w14:textId="77777777" w:rsidR="00FF7AAA" w:rsidRDefault="00FF7AAA" w:rsidP="00FF7AAA">
            <w:pPr>
              <w:jc w:val="both"/>
              <w:rPr>
                <w:rFonts w:eastAsia="Arial Unicode MS"/>
                <w:color w:val="000000"/>
                <w:sz w:val="20"/>
                <w:lang w:val="es-ES"/>
              </w:rPr>
            </w:pPr>
            <w:r w:rsidRPr="00A36D8D">
              <w:rPr>
                <w:rFonts w:eastAsia="Arial Unicode MS"/>
                <w:color w:val="000000"/>
                <w:sz w:val="20"/>
                <w:lang w:val="es-ES"/>
              </w:rPr>
              <w:t xml:space="preserve">Diferenciar entre diferentes </w:t>
            </w:r>
            <w:r w:rsidR="00A36D8D" w:rsidRPr="00A36D8D">
              <w:rPr>
                <w:rFonts w:eastAsia="Arial Unicode MS"/>
                <w:color w:val="000000"/>
                <w:sz w:val="20"/>
                <w:lang w:val="es-ES"/>
              </w:rPr>
              <w:t>tipos</w:t>
            </w:r>
            <w:r w:rsidRPr="00A36D8D">
              <w:rPr>
                <w:rFonts w:eastAsia="Arial Unicode MS"/>
                <w:color w:val="000000"/>
                <w:sz w:val="20"/>
                <w:lang w:val="es-ES"/>
              </w:rPr>
              <w:t xml:space="preserve"> de texto (expositivo, descriptivo, informativo) Describir el tiempo atmosférico. </w:t>
            </w:r>
          </w:p>
          <w:p w14:paraId="18805C58" w14:textId="51780196" w:rsidR="00E7446C" w:rsidRPr="00E7446C" w:rsidRDefault="00E7446C" w:rsidP="00FF7AAA">
            <w:pPr>
              <w:jc w:val="both"/>
              <w:rPr>
                <w:rFonts w:eastAsia="Arial Unicode MS"/>
                <w:i/>
                <w:iCs/>
                <w:sz w:val="20"/>
                <w:lang w:val="es-ES"/>
              </w:rPr>
            </w:pPr>
            <w:r w:rsidRPr="00E7446C">
              <w:rPr>
                <w:rFonts w:eastAsia="Arial Unicode MS"/>
                <w:i/>
                <w:iCs/>
                <w:color w:val="000000"/>
                <w:sz w:val="20"/>
                <w:lang w:val="es-ES"/>
              </w:rPr>
              <w:t xml:space="preserve">Presentación de </w:t>
            </w:r>
            <w:r w:rsidR="00934309">
              <w:rPr>
                <w:rFonts w:eastAsia="Arial Unicode MS"/>
                <w:i/>
                <w:iCs/>
                <w:color w:val="000000"/>
                <w:sz w:val="20"/>
                <w:lang w:val="es-ES"/>
              </w:rPr>
              <w:t>libro favorito</w:t>
            </w:r>
            <w:r w:rsidRPr="00E7446C">
              <w:rPr>
                <w:rFonts w:eastAsia="Arial Unicode MS"/>
                <w:i/>
                <w:iCs/>
                <w:color w:val="000000"/>
                <w:sz w:val="20"/>
                <w:lang w:val="es-E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368B3" w14:textId="77777777" w:rsidR="00FF7AAA" w:rsidRPr="00A36D8D" w:rsidRDefault="00FF7AAA" w:rsidP="00FF7AAA">
            <w:pPr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900" w:type="dxa"/>
          </w:tcPr>
          <w:p w14:paraId="67347C88" w14:textId="77777777" w:rsidR="00FF7AAA" w:rsidRPr="00A36D8D" w:rsidRDefault="00FF7AAA" w:rsidP="00FF7AAA">
            <w:pPr>
              <w:rPr>
                <w:rFonts w:eastAsia="Arial Unicode MS"/>
                <w:sz w:val="20"/>
                <w:lang w:val="es-ES"/>
              </w:rPr>
            </w:pPr>
          </w:p>
        </w:tc>
      </w:tr>
    </w:tbl>
    <w:p w14:paraId="7C709C36" w14:textId="77777777" w:rsidR="00DA3A22" w:rsidRPr="004D5A50" w:rsidRDefault="00DA3A22">
      <w:pPr>
        <w:rPr>
          <w:lang w:val="es-ES"/>
        </w:rPr>
      </w:pPr>
    </w:p>
    <w:sectPr w:rsidR="00DA3A22" w:rsidRPr="004D5A5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LTStd-LightCn">
    <w:altName w:val="Cambria"/>
    <w:panose1 w:val="00000000000000000000"/>
    <w:charset w:val="00"/>
    <w:family w:val="roman"/>
    <w:notTrueType/>
    <w:pitch w:val="default"/>
  </w:font>
  <w:font w:name="UniversLTStd-Cn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0"/>
    <w:rsid w:val="0010527E"/>
    <w:rsid w:val="001072C3"/>
    <w:rsid w:val="001223A2"/>
    <w:rsid w:val="00194DB7"/>
    <w:rsid w:val="001A3CCE"/>
    <w:rsid w:val="001A752C"/>
    <w:rsid w:val="001F3972"/>
    <w:rsid w:val="00260455"/>
    <w:rsid w:val="002852E4"/>
    <w:rsid w:val="00296E29"/>
    <w:rsid w:val="00336259"/>
    <w:rsid w:val="00356740"/>
    <w:rsid w:val="00372204"/>
    <w:rsid w:val="00374157"/>
    <w:rsid w:val="00402679"/>
    <w:rsid w:val="00464F9B"/>
    <w:rsid w:val="004D5A50"/>
    <w:rsid w:val="00543212"/>
    <w:rsid w:val="00552570"/>
    <w:rsid w:val="005706BC"/>
    <w:rsid w:val="00592F6D"/>
    <w:rsid w:val="005A762F"/>
    <w:rsid w:val="005C311A"/>
    <w:rsid w:val="005C3EF5"/>
    <w:rsid w:val="006F4E55"/>
    <w:rsid w:val="0070059A"/>
    <w:rsid w:val="00736580"/>
    <w:rsid w:val="00786344"/>
    <w:rsid w:val="007C7305"/>
    <w:rsid w:val="007D1F80"/>
    <w:rsid w:val="007E5130"/>
    <w:rsid w:val="00817586"/>
    <w:rsid w:val="00821BF3"/>
    <w:rsid w:val="00856DE7"/>
    <w:rsid w:val="008F1246"/>
    <w:rsid w:val="00934309"/>
    <w:rsid w:val="0094018A"/>
    <w:rsid w:val="0098346A"/>
    <w:rsid w:val="009C3CC2"/>
    <w:rsid w:val="009F16FA"/>
    <w:rsid w:val="009F3961"/>
    <w:rsid w:val="00A36D8D"/>
    <w:rsid w:val="00A41A85"/>
    <w:rsid w:val="00A62CEF"/>
    <w:rsid w:val="00AA30FC"/>
    <w:rsid w:val="00AD0D60"/>
    <w:rsid w:val="00BF67AB"/>
    <w:rsid w:val="00C222C5"/>
    <w:rsid w:val="00CE247D"/>
    <w:rsid w:val="00D12F5A"/>
    <w:rsid w:val="00D15FA7"/>
    <w:rsid w:val="00D94262"/>
    <w:rsid w:val="00DA3A22"/>
    <w:rsid w:val="00E7446C"/>
    <w:rsid w:val="00E763A2"/>
    <w:rsid w:val="00F774E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4013"/>
  <w15:docId w15:val="{5C250C1E-6A80-45CE-894F-FED126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A50"/>
    <w:pPr>
      <w:jc w:val="center"/>
    </w:pPr>
    <w:rPr>
      <w:caps/>
      <w:sz w:val="28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4D5A50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4D5A50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semiHidden/>
    <w:rsid w:val="004D5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D5A50"/>
    <w:rPr>
      <w:rFonts w:ascii="Arial Unicode MS" w:eastAsia="Arial Unicode MS" w:hAnsi="Arial Unicode MS" w:cs="Times New Roman"/>
      <w:sz w:val="20"/>
      <w:szCs w:val="20"/>
      <w:lang w:val="x-none" w:eastAsia="cs-CZ"/>
    </w:rPr>
  </w:style>
  <w:style w:type="character" w:customStyle="1" w:styleId="shorttext">
    <w:name w:val="short_text"/>
    <w:rsid w:val="004D5A50"/>
  </w:style>
  <w:style w:type="character" w:customStyle="1" w:styleId="fontstyle01">
    <w:name w:val="fontstyle01"/>
    <w:basedOn w:val="DefaultParagraphFont"/>
    <w:rsid w:val="0070059A"/>
    <w:rPr>
      <w:rFonts w:ascii="UniversLTStd-LightCn" w:hAnsi="UniversLTStd-LightC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70059A"/>
    <w:rPr>
      <w:rFonts w:ascii="UniversLTStd-Cn" w:hAnsi="UniversLTStd-Cn" w:hint="default"/>
      <w:b w:val="0"/>
      <w:bCs w:val="0"/>
      <w:i w:val="0"/>
      <w:iCs w:val="0"/>
      <w:color w:val="81828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birhanzl ingrid</dc:creator>
  <cp:lastModifiedBy>Birhanzl Ingrid</cp:lastModifiedBy>
  <cp:revision>20</cp:revision>
  <cp:lastPrinted>2025-02-18T08:17:00Z</cp:lastPrinted>
  <dcterms:created xsi:type="dcterms:W3CDTF">2024-06-24T07:14:00Z</dcterms:created>
  <dcterms:modified xsi:type="dcterms:W3CDTF">2025-11-02T09:20:00Z</dcterms:modified>
</cp:coreProperties>
</file>