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1381" w14:textId="0F5775FD" w:rsidR="00BF65CB" w:rsidRDefault="00AE3BE9">
      <w:pPr>
        <w:pStyle w:val="Nzev"/>
        <w:rPr>
          <w:szCs w:val="28"/>
        </w:rPr>
      </w:pPr>
      <w:r>
        <w:rPr>
          <w:rFonts w:ascii="Arial" w:hAnsi="Arial" w:cs="Arial"/>
          <w:b/>
          <w:bCs/>
          <w:szCs w:val="28"/>
        </w:rPr>
        <w:t>Časové rozvržení učiva 202</w:t>
      </w:r>
      <w:r w:rsidR="0021093B">
        <w:rPr>
          <w:rFonts w:ascii="Arial" w:hAnsi="Arial" w:cs="Arial"/>
          <w:b/>
          <w:bCs/>
          <w:szCs w:val="28"/>
        </w:rPr>
        <w:t>5</w:t>
      </w:r>
      <w:r>
        <w:rPr>
          <w:rFonts w:ascii="Arial" w:hAnsi="Arial" w:cs="Arial"/>
          <w:b/>
          <w:bCs/>
          <w:szCs w:val="28"/>
        </w:rPr>
        <w:t>/202</w:t>
      </w:r>
      <w:r w:rsidR="0021093B">
        <w:rPr>
          <w:rFonts w:ascii="Arial" w:hAnsi="Arial" w:cs="Arial"/>
          <w:b/>
          <w:bCs/>
          <w:szCs w:val="28"/>
        </w:rPr>
        <w:t>6</w:t>
      </w:r>
    </w:p>
    <w:p w14:paraId="374913AE" w14:textId="77777777" w:rsidR="00BF65CB" w:rsidRDefault="00AE3BE9">
      <w:pPr>
        <w:rPr>
          <w:sz w:val="22"/>
          <w:szCs w:val="22"/>
        </w:rPr>
      </w:pPr>
      <w:r>
        <w:rPr>
          <w:sz w:val="22"/>
          <w:szCs w:val="22"/>
        </w:rPr>
        <w:t>Předmět:    Německý jazyk</w:t>
      </w:r>
    </w:p>
    <w:p w14:paraId="0984CF8F" w14:textId="5F2BDC3C" w:rsidR="00BF65CB" w:rsidRDefault="00AE3BE9">
      <w:pPr>
        <w:rPr>
          <w:sz w:val="22"/>
          <w:szCs w:val="22"/>
        </w:rPr>
      </w:pPr>
      <w:r>
        <w:rPr>
          <w:sz w:val="22"/>
          <w:szCs w:val="22"/>
        </w:rPr>
        <w:t xml:space="preserve">Vyučující:  </w:t>
      </w:r>
      <w:r w:rsidR="0021093B">
        <w:rPr>
          <w:sz w:val="22"/>
          <w:szCs w:val="22"/>
        </w:rPr>
        <w:t>Jakub Jun</w:t>
      </w:r>
      <w:r>
        <w:rPr>
          <w:sz w:val="22"/>
          <w:szCs w:val="22"/>
        </w:rPr>
        <w:t xml:space="preserve"> </w:t>
      </w:r>
    </w:p>
    <w:p w14:paraId="471B5027" w14:textId="77777777" w:rsidR="00BF65CB" w:rsidRDefault="00AE3BE9">
      <w:pPr>
        <w:rPr>
          <w:sz w:val="22"/>
          <w:szCs w:val="22"/>
        </w:rPr>
      </w:pPr>
      <w:r>
        <w:rPr>
          <w:sz w:val="22"/>
          <w:szCs w:val="22"/>
        </w:rPr>
        <w:t>Třída:         3.E N1</w:t>
      </w:r>
    </w:p>
    <w:p w14:paraId="7DDED2A3" w14:textId="77777777" w:rsidR="00BF65CB" w:rsidRDefault="00AE3BE9">
      <w:pPr>
        <w:rPr>
          <w:sz w:val="22"/>
          <w:szCs w:val="22"/>
        </w:rPr>
      </w:pPr>
      <w:r>
        <w:rPr>
          <w:sz w:val="22"/>
          <w:szCs w:val="22"/>
        </w:rPr>
        <w:t>Základní učebnice (autor-název):     Direkt interaktiv 2, 3 Klett Verlag</w:t>
      </w:r>
    </w:p>
    <w:p w14:paraId="6843BBB0" w14:textId="77777777" w:rsidR="00BF65CB" w:rsidRDefault="00AE3BE9">
      <w:pPr>
        <w:rPr>
          <w:sz w:val="22"/>
          <w:szCs w:val="22"/>
        </w:rPr>
      </w:pPr>
      <w:r>
        <w:rPr>
          <w:sz w:val="22"/>
          <w:szCs w:val="22"/>
        </w:rPr>
        <w:t>Další učebnice a materiály:        Wechselspiel Junior, Spielend Deutsch lernen, Mit Bildern lernen, Langenscheidt Verlag, 66 Grammatikspiele, 22 Brettspiele, 33 Aussprachespiele, Klett Verlag, , internetové materiály – Kahoot, lyrics, Wordwall</w:t>
      </w:r>
    </w:p>
    <w:p w14:paraId="09842E2D" w14:textId="77777777" w:rsidR="00BF65CB" w:rsidRDefault="00AE3BE9">
      <w:pPr>
        <w:rPr>
          <w:sz w:val="22"/>
          <w:szCs w:val="22"/>
        </w:rPr>
      </w:pPr>
      <w:r>
        <w:rPr>
          <w:sz w:val="22"/>
          <w:szCs w:val="22"/>
        </w:rPr>
        <w:t>Podmínky a pravidla klasifikace: průběžné  písemné zkoušení,ústní – projekty, modelové situace, po každé probrané lekci opakovací písemná práce</w:t>
      </w:r>
    </w:p>
    <w:p w14:paraId="2EEC22A8" w14:textId="77777777" w:rsidR="00BF65CB" w:rsidRDefault="00BF65CB">
      <w:pPr>
        <w:rPr>
          <w:sz w:val="22"/>
          <w:szCs w:val="22"/>
        </w:rPr>
      </w:pPr>
    </w:p>
    <w:p w14:paraId="33FA4440" w14:textId="77777777" w:rsidR="00BF65CB" w:rsidRDefault="00BF65CB">
      <w:pPr>
        <w:rPr>
          <w:sz w:val="22"/>
          <w:szCs w:val="22"/>
        </w:rPr>
      </w:pPr>
    </w:p>
    <w:tbl>
      <w:tblPr>
        <w:tblW w:w="15030" w:type="dxa"/>
        <w:tblInd w:w="20" w:type="dxa"/>
        <w:tblCellMar>
          <w:top w:w="20" w:type="dxa"/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1701"/>
        <w:gridCol w:w="4820"/>
        <w:gridCol w:w="4395"/>
        <w:gridCol w:w="2271"/>
        <w:gridCol w:w="1843"/>
      </w:tblGrid>
      <w:tr w:rsidR="00BF65CB" w14:paraId="0CDFF306" w14:textId="77777777">
        <w:trPr>
          <w:trHeight w:val="31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0E17" w14:textId="77777777" w:rsidR="00BF65CB" w:rsidRDefault="00AE3B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- do</w:t>
            </w:r>
          </w:p>
        </w:tc>
        <w:tc>
          <w:tcPr>
            <w:tcW w:w="482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3CBC" w14:textId="77777777" w:rsidR="00BF65CB" w:rsidRDefault="00AE3B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</w:t>
            </w:r>
          </w:p>
        </w:tc>
        <w:tc>
          <w:tcPr>
            <w:tcW w:w="439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AA7F" w14:textId="77777777" w:rsidR="00BF65CB" w:rsidRDefault="00AE3B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(jaké dovednosti a kompetence chci naučit)</w:t>
            </w:r>
          </w:p>
        </w:tc>
        <w:tc>
          <w:tcPr>
            <w:tcW w:w="227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BECC" w14:textId="77777777" w:rsidR="00BF65CB" w:rsidRDefault="00AE3B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Průřezová témata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459131" w14:textId="77777777" w:rsidR="00BF65CB" w:rsidRDefault="00AE3B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pozn.      (exkurze apod.) mezioborové vztahy</w:t>
            </w:r>
          </w:p>
        </w:tc>
      </w:tr>
      <w:tr w:rsidR="00BF65CB" w14:paraId="4DB172E0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E814" w14:textId="77777777" w:rsidR="00BF65CB" w:rsidRDefault="00AE3BE9">
            <w:pPr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září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5F1E7" w14:textId="77777777" w:rsidR="00BF65CB" w:rsidRPr="0021093B" w:rsidRDefault="00AE3BE9">
            <w:pPr>
              <w:pStyle w:val="Odstavecseseznamem"/>
              <w:ind w:left="0"/>
              <w:rPr>
                <w:rFonts w:asciiTheme="majorHAnsi" w:hAnsiTheme="majorHAnsi" w:cstheme="majorHAnsi"/>
                <w:b/>
                <w:bCs/>
              </w:rPr>
            </w:pPr>
            <w:r w:rsidRPr="0021093B">
              <w:rPr>
                <w:rFonts w:asciiTheme="majorHAnsi" w:hAnsiTheme="majorHAnsi" w:cstheme="majorHAnsi"/>
                <w:b/>
                <w:bCs/>
              </w:rPr>
              <w:t xml:space="preserve">Opakování </w:t>
            </w:r>
          </w:p>
          <w:p w14:paraId="2EBDEBF5" w14:textId="77777777" w:rsidR="00BF65CB" w:rsidRPr="0021093B" w:rsidRDefault="00BF65CB">
            <w:pPr>
              <w:pStyle w:val="Odstavecseseznamem"/>
              <w:ind w:left="0"/>
              <w:rPr>
                <w:rFonts w:asciiTheme="majorHAnsi" w:hAnsiTheme="majorHAnsi" w:cstheme="majorHAnsi"/>
                <w:b/>
                <w:bCs/>
              </w:rPr>
            </w:pPr>
          </w:p>
          <w:p w14:paraId="4CE4535A" w14:textId="0132B818" w:rsidR="00BF65CB" w:rsidRPr="0021093B" w:rsidRDefault="00AE3BE9">
            <w:pPr>
              <w:pStyle w:val="Odstavecseseznamem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Silná slovea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E760A" w14:textId="77777777" w:rsidR="00BF65CB" w:rsidRPr="0021093B" w:rsidRDefault="00BF65CB">
            <w:pPr>
              <w:pStyle w:val="Normlnweb"/>
              <w:spacing w:beforeAutospacing="0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  <w:p w14:paraId="6A3A22BD" w14:textId="1D7B5EB8" w:rsidR="00BF65CB" w:rsidRPr="0021093B" w:rsidRDefault="00AE3BE9">
            <w:pPr>
              <w:pStyle w:val="Normlnweb"/>
              <w:spacing w:beforeAutospacing="0" w:afterAutospacing="0"/>
              <w:ind w:left="39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Žák si osvojí základní nepravidelná slovesa a zafixuje si i způsob jejich tvoření</w:t>
            </w:r>
          </w:p>
          <w:p w14:paraId="53539D6D" w14:textId="77777777" w:rsidR="00BF65CB" w:rsidRPr="0021093B" w:rsidRDefault="00BF65CB">
            <w:pPr>
              <w:pStyle w:val="Odstavecseseznamem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B4699" w14:textId="77777777" w:rsidR="00BF65CB" w:rsidRPr="0021093B" w:rsidRDefault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sz w:val="20"/>
                <w:szCs w:val="20"/>
              </w:rPr>
              <w:t>OSV:sociální komunikace,</w:t>
            </w:r>
          </w:p>
          <w:p w14:paraId="166039EB" w14:textId="77777777" w:rsidR="00BF65CB" w:rsidRPr="0021093B" w:rsidRDefault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sz w:val="20"/>
                <w:szCs w:val="20"/>
              </w:rPr>
              <w:t>poznávání lidí,</w:t>
            </w:r>
          </w:p>
          <w:p w14:paraId="049ABA27" w14:textId="77777777" w:rsidR="00BF65CB" w:rsidRPr="0021093B" w:rsidRDefault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sz w:val="20"/>
                <w:szCs w:val="20"/>
              </w:rPr>
              <w:t>seberegulace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40C1C" w14:textId="77777777" w:rsidR="00BF65CB" w:rsidRPr="0021093B" w:rsidRDefault="00BF65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E3BE9" w14:paraId="15D3F7C2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DA03" w14:textId="77777777" w:rsidR="00AE3BE9" w:rsidRDefault="00AE3BE9" w:rsidP="00AE3BE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říjen</w:t>
            </w:r>
          </w:p>
          <w:p w14:paraId="6F08685F" w14:textId="77777777" w:rsidR="00AE3BE9" w:rsidRDefault="00AE3BE9" w:rsidP="00AE3BE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D89A2" w14:textId="77777777" w:rsidR="00AE3BE9" w:rsidRPr="0021093B" w:rsidRDefault="00AE3BE9" w:rsidP="00AE3BE9">
            <w:pPr>
              <w:pStyle w:val="Odstavecseseznamem"/>
              <w:ind w:left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 16 Kultur? Ja bitte!</w:t>
            </w:r>
          </w:p>
          <w:p w14:paraId="0905E698" w14:textId="77777777" w:rsidR="00AE3BE9" w:rsidRPr="0021093B" w:rsidRDefault="00AE3BE9" w:rsidP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26C076C" w14:textId="77777777" w:rsidR="00AE3BE9" w:rsidRPr="0021093B" w:rsidRDefault="00AE3BE9" w:rsidP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658889" w14:textId="77777777" w:rsidR="00AE3BE9" w:rsidRPr="0021093B" w:rsidRDefault="00AE3BE9" w:rsidP="00AE3BE9">
            <w:pPr>
              <w:pStyle w:val="Odstavecseseznamem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sz w:val="20"/>
                <w:szCs w:val="20"/>
              </w:rPr>
              <w:t>Infinitiv s zu a bez zu</w:t>
            </w:r>
          </w:p>
          <w:p w14:paraId="6333C27D" w14:textId="77777777" w:rsidR="00AE3BE9" w:rsidRPr="0021093B" w:rsidRDefault="00AE3BE9" w:rsidP="00AE3BE9">
            <w:pPr>
              <w:pStyle w:val="Odstavecseseznamem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sz w:val="20"/>
                <w:szCs w:val="20"/>
              </w:rPr>
              <w:t>Vedlejší věty účelové se spojkou damit/ konstrukce um ….. zu</w:t>
            </w:r>
          </w:p>
          <w:p w14:paraId="53B923A1" w14:textId="77777777" w:rsidR="00AE3BE9" w:rsidRPr="0021093B" w:rsidRDefault="00AE3BE9" w:rsidP="00AE3BE9">
            <w:pPr>
              <w:pStyle w:val="Odstavecseseznamem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sz w:val="20"/>
                <w:szCs w:val="20"/>
              </w:rPr>
              <w:t>Zkracování vedlejších vět s dass</w:t>
            </w:r>
          </w:p>
          <w:p w14:paraId="0098B8C0" w14:textId="77777777" w:rsidR="00AE3BE9" w:rsidRPr="0021093B" w:rsidRDefault="00AE3BE9" w:rsidP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DF44861" w14:textId="77777777" w:rsidR="00AE3BE9" w:rsidRPr="0021093B" w:rsidRDefault="00AE3BE9" w:rsidP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768259" w14:textId="77777777" w:rsidR="00AE3BE9" w:rsidRPr="0021093B" w:rsidRDefault="00AE3BE9" w:rsidP="00AE3BE9">
            <w:pPr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9BF02" w14:textId="77777777" w:rsidR="00AE3BE9" w:rsidRPr="0021093B" w:rsidRDefault="00AE3BE9" w:rsidP="00AE3BE9">
            <w:pPr>
              <w:pStyle w:val="Odstavecseseznamem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27161DC" w14:textId="77777777" w:rsidR="00AE3BE9" w:rsidRPr="0021093B" w:rsidRDefault="00AE3BE9" w:rsidP="00AE3BE9">
            <w:pPr>
              <w:pStyle w:val="Normlnweb"/>
              <w:numPr>
                <w:ilvl w:val="0"/>
                <w:numId w:val="4"/>
              </w:numPr>
              <w:spacing w:beforeAutospacing="0" w:after="6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žák se umí popsat a dokáže se informovat o různých kulturních akcích a představeních </w:t>
            </w:r>
          </w:p>
          <w:p w14:paraId="7E0DE686" w14:textId="77777777" w:rsidR="00AE3BE9" w:rsidRPr="0021093B" w:rsidRDefault="00AE3BE9" w:rsidP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3D5E4" w14:textId="77777777" w:rsidR="00AE3BE9" w:rsidRPr="0021093B" w:rsidRDefault="00AE3BE9" w:rsidP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eastAsia="Arial Unicode MS" w:hAnsiTheme="majorHAnsi" w:cstheme="majorHAnsi"/>
                <w:sz w:val="20"/>
                <w:szCs w:val="20"/>
              </w:rPr>
              <w:t>VEGS</w:t>
            </w:r>
          </w:p>
          <w:p w14:paraId="3DF162AC" w14:textId="77777777" w:rsidR="00AE3BE9" w:rsidRPr="0021093B" w:rsidRDefault="00AE3BE9" w:rsidP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eastAsia="Arial Unicode MS" w:hAnsiTheme="majorHAnsi" w:cstheme="majorHAnsi"/>
                <w:sz w:val="20"/>
                <w:szCs w:val="20"/>
              </w:rPr>
              <w:t>Žijeme v Evrope, utváření pozitivních postojů k tradičním evropským hodnotám</w:t>
            </w:r>
          </w:p>
          <w:p w14:paraId="70633EF7" w14:textId="77777777" w:rsidR="00AE3BE9" w:rsidRPr="0021093B" w:rsidRDefault="00AE3BE9" w:rsidP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eastAsia="Arial Unicode MS" w:hAnsiTheme="majorHAnsi" w:cstheme="majorHAnsi"/>
                <w:sz w:val="20"/>
                <w:szCs w:val="20"/>
              </w:rPr>
              <w:t>OSV</w:t>
            </w:r>
          </w:p>
          <w:p w14:paraId="76518FB3" w14:textId="2A738BCF" w:rsidR="00AE3BE9" w:rsidRPr="0021093B" w:rsidRDefault="00AE3BE9" w:rsidP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eastAsia="Arial Unicode MS" w:hAnsiTheme="majorHAnsi" w:cstheme="majorHAnsi"/>
                <w:sz w:val="20"/>
                <w:szCs w:val="20"/>
              </w:rPr>
              <w:t>Organizační dovednosti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E92D6" w14:textId="2DC74444" w:rsidR="00AE3BE9" w:rsidRPr="0021093B" w:rsidRDefault="00AE3BE9" w:rsidP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sz w:val="20"/>
                <w:szCs w:val="20"/>
              </w:rPr>
              <w:t>Hry, soutěže , Dějepis</w:t>
            </w:r>
          </w:p>
        </w:tc>
      </w:tr>
      <w:tr w:rsidR="00AE3BE9" w14:paraId="32E6B1E0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830C" w14:textId="77777777" w:rsidR="00AE3BE9" w:rsidRDefault="00AE3BE9" w:rsidP="00AE3BE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listopad - prosinec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2A3CB" w14:textId="77777777" w:rsidR="00AE3BE9" w:rsidRPr="0021093B" w:rsidRDefault="00AE3BE9" w:rsidP="00AE3BE9">
            <w:pPr>
              <w:pStyle w:val="Odstavecseseznamem"/>
              <w:rPr>
                <w:rFonts w:asciiTheme="majorHAnsi" w:hAnsiTheme="majorHAnsi" w:cstheme="majorHAnsi"/>
              </w:rPr>
            </w:pPr>
            <w:r w:rsidRPr="002109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 17 Online oder offline?</w:t>
            </w:r>
          </w:p>
          <w:p w14:paraId="24A27A57" w14:textId="77777777" w:rsidR="00AE3BE9" w:rsidRPr="0021093B" w:rsidRDefault="00AE3BE9" w:rsidP="00AE3BE9">
            <w:pPr>
              <w:pStyle w:val="Odstavecseseznamem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83C1C0C" w14:textId="77777777" w:rsidR="00AE3BE9" w:rsidRPr="0021093B" w:rsidRDefault="00AE3BE9" w:rsidP="00AE3BE9">
            <w:pPr>
              <w:pStyle w:val="Odstavecseseznamem"/>
              <w:rPr>
                <w:rFonts w:asciiTheme="majorHAnsi" w:hAnsiTheme="majorHAnsi" w:cstheme="majorHAnsi"/>
              </w:rPr>
            </w:pPr>
            <w:r w:rsidRPr="0021093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Slovní zásoba k tématu komunikace a médií – stará a nová média, technické prostředky dorozumívání – telefon, internet – sociální sítě</w:t>
            </w:r>
          </w:p>
          <w:p w14:paraId="050CB3EE" w14:textId="77777777" w:rsidR="00AE3BE9" w:rsidRPr="0021093B" w:rsidRDefault="00AE3BE9" w:rsidP="00AE3BE9">
            <w:pPr>
              <w:pStyle w:val="Odstavecseseznamem"/>
              <w:rPr>
                <w:rFonts w:asciiTheme="majorHAnsi" w:hAnsiTheme="majorHAnsi" w:cstheme="majorHAnsi"/>
              </w:rPr>
            </w:pPr>
            <w:r w:rsidRPr="0021093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Fake news</w:t>
            </w:r>
          </w:p>
          <w:p w14:paraId="535F7472" w14:textId="77777777" w:rsidR="00AE3BE9" w:rsidRPr="0021093B" w:rsidRDefault="00AE3BE9" w:rsidP="00AE3BE9">
            <w:pPr>
              <w:pStyle w:val="Odstavecseseznamem"/>
              <w:rPr>
                <w:rFonts w:asciiTheme="majorHAnsi" w:hAnsiTheme="majorHAnsi" w:cstheme="majorHAnsi"/>
              </w:rPr>
            </w:pPr>
            <w:r w:rsidRPr="0021093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Sociální sítě a společnost</w:t>
            </w:r>
          </w:p>
          <w:p w14:paraId="10032218" w14:textId="77777777" w:rsidR="00AE3BE9" w:rsidRPr="0021093B" w:rsidRDefault="00AE3BE9" w:rsidP="00AE3BE9">
            <w:pPr>
              <w:pStyle w:val="Odstavecseseznamem"/>
              <w:rPr>
                <w:rFonts w:asciiTheme="majorHAnsi" w:hAnsiTheme="majorHAnsi" w:cstheme="majorHAnsi"/>
              </w:rPr>
            </w:pPr>
            <w:r w:rsidRPr="0021093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Préteritum</w:t>
            </w:r>
          </w:p>
          <w:p w14:paraId="633F9CAD" w14:textId="77777777" w:rsidR="00AE3BE9" w:rsidRPr="0021093B" w:rsidRDefault="00AE3BE9" w:rsidP="00AE3BE9">
            <w:pPr>
              <w:pStyle w:val="Odstavecseseznamem"/>
              <w:rPr>
                <w:rFonts w:asciiTheme="majorHAnsi" w:hAnsiTheme="majorHAnsi" w:cstheme="majorHAnsi"/>
              </w:rPr>
            </w:pPr>
            <w:r w:rsidRPr="0021093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Použití préterita a perfekta</w:t>
            </w:r>
          </w:p>
          <w:p w14:paraId="1A6A8E43" w14:textId="77777777" w:rsidR="00AE3BE9" w:rsidRPr="0021093B" w:rsidRDefault="00AE3BE9" w:rsidP="00AE3BE9">
            <w:pPr>
              <w:pStyle w:val="Normlnweb"/>
              <w:spacing w:beforeAutospacing="0" w:after="60" w:afterAutospacing="0"/>
              <w:textAlignment w:val="baseline"/>
              <w:rPr>
                <w:rFonts w:asciiTheme="majorHAnsi" w:hAnsiTheme="majorHAnsi" w:cstheme="majorHAnsi"/>
              </w:rPr>
            </w:pPr>
            <w:r w:rsidRPr="0021093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Vedlejší věty vztažné</w:t>
            </w:r>
          </w:p>
          <w:p w14:paraId="4364909B" w14:textId="77777777" w:rsidR="00AE3BE9" w:rsidRPr="0021093B" w:rsidRDefault="00AE3BE9" w:rsidP="00AE3BE9">
            <w:pPr>
              <w:pStyle w:val="Odstavecseseznamem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06C05" w14:textId="77777777" w:rsidR="00AE3BE9" w:rsidRPr="0021093B" w:rsidRDefault="00AE3BE9" w:rsidP="00AE3BE9">
            <w:pPr>
              <w:pStyle w:val="Normlnweb"/>
              <w:spacing w:beforeAutospacing="0" w:afterAutospacing="0"/>
              <w:ind w:left="720"/>
              <w:textAlignment w:val="baseline"/>
              <w:rPr>
                <w:rFonts w:asciiTheme="majorHAnsi" w:hAnsiTheme="majorHAnsi" w:cstheme="majorHAnsi"/>
                <w:color w:val="000000"/>
              </w:rPr>
            </w:pPr>
          </w:p>
          <w:p w14:paraId="309CC0D4" w14:textId="77777777" w:rsidR="00AE3BE9" w:rsidRPr="0021093B" w:rsidRDefault="00AE3BE9" w:rsidP="00AE3BE9">
            <w:pPr>
              <w:pStyle w:val="Normlnweb"/>
              <w:numPr>
                <w:ilvl w:val="0"/>
                <w:numId w:val="5"/>
              </w:numPr>
              <w:spacing w:beforeAutospacing="0" w:afterAutospacing="0"/>
              <w:textAlignment w:val="baseline"/>
              <w:rPr>
                <w:rFonts w:asciiTheme="majorHAnsi" w:hAnsiTheme="majorHAnsi" w:cstheme="majorHAnsi"/>
              </w:rPr>
            </w:pPr>
            <w:r w:rsidRPr="0021093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žák se naučí porozumět novinovému článku a odlišení fake news od seriózních zpráv</w:t>
            </w:r>
          </w:p>
          <w:p w14:paraId="089E43A9" w14:textId="77777777" w:rsidR="00AE3BE9" w:rsidRPr="0021093B" w:rsidRDefault="00AE3BE9" w:rsidP="00AE3BE9">
            <w:pPr>
              <w:pStyle w:val="Normlnweb"/>
              <w:numPr>
                <w:ilvl w:val="0"/>
                <w:numId w:val="5"/>
              </w:numPr>
              <w:spacing w:beforeAutospacing="0" w:after="60" w:afterAutospacing="0"/>
              <w:textAlignment w:val="baseline"/>
              <w:rPr>
                <w:rFonts w:asciiTheme="majorHAnsi" w:hAnsiTheme="majorHAnsi" w:cstheme="majorHAnsi"/>
              </w:rPr>
            </w:pPr>
            <w:r w:rsidRPr="0021093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zvládá pohovořit o každodenních aktivitách spojených s novými médii</w:t>
            </w:r>
          </w:p>
          <w:p w14:paraId="632CE863" w14:textId="77777777" w:rsidR="00AE3BE9" w:rsidRPr="0021093B" w:rsidRDefault="00AE3BE9" w:rsidP="00AE3BE9">
            <w:pPr>
              <w:pStyle w:val="Odstavecseseznamem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18F83" w14:textId="77777777" w:rsidR="00AE3BE9" w:rsidRPr="0021093B" w:rsidRDefault="00AE3BE9" w:rsidP="00AE3BE9">
            <w:pPr>
              <w:rPr>
                <w:rFonts w:asciiTheme="majorHAnsi" w:hAnsiTheme="majorHAnsi" w:cstheme="majorHAnsi"/>
              </w:rPr>
            </w:pPr>
            <w:r w:rsidRPr="0021093B">
              <w:rPr>
                <w:rFonts w:asciiTheme="majorHAnsi" w:eastAsia="Arial Unicode MS" w:hAnsiTheme="majorHAnsi" w:cstheme="majorHAnsi"/>
                <w:sz w:val="20"/>
                <w:szCs w:val="20"/>
              </w:rPr>
              <w:t>OSV</w:t>
            </w:r>
          </w:p>
          <w:p w14:paraId="6884671F" w14:textId="00AB7447" w:rsidR="00AE3BE9" w:rsidRPr="0021093B" w:rsidRDefault="00AE3BE9" w:rsidP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eastAsia="Arial Unicode MS" w:hAnsiTheme="majorHAnsi" w:cstheme="majorHAnsi"/>
                <w:sz w:val="20"/>
                <w:szCs w:val="20"/>
              </w:rPr>
              <w:t>Efektivní řešení problémů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4EE4C" w14:textId="77777777" w:rsidR="00AE3BE9" w:rsidRPr="0021093B" w:rsidRDefault="00AE3BE9" w:rsidP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E3BE9" w14:paraId="29521E45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B72A" w14:textId="77777777" w:rsidR="00AE3BE9" w:rsidRDefault="00AE3BE9" w:rsidP="00AE3BE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leden</w:t>
            </w:r>
          </w:p>
          <w:p w14:paraId="3579A977" w14:textId="77777777" w:rsidR="00AE3BE9" w:rsidRDefault="00AE3BE9" w:rsidP="00AE3BE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8798B" w14:textId="77777777" w:rsidR="00AE3BE9" w:rsidRPr="0021093B" w:rsidRDefault="00AE3BE9" w:rsidP="00AE3BE9">
            <w:pPr>
              <w:pStyle w:val="Odstavecseseznamem"/>
              <w:ind w:left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L18 Was würdest du studieren, wenn</w:t>
            </w:r>
          </w:p>
          <w:p w14:paraId="107BBAB8" w14:textId="77777777" w:rsidR="00AE3BE9" w:rsidRPr="0021093B" w:rsidRDefault="00AE3BE9" w:rsidP="00AE3BE9">
            <w:pPr>
              <w:pStyle w:val="Odstavecseseznamem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5B6CF07" w14:textId="77777777" w:rsidR="00AE3BE9" w:rsidRPr="0021093B" w:rsidRDefault="00AE3BE9" w:rsidP="00AE3BE9">
            <w:pPr>
              <w:pStyle w:val="Odstavecseseznamem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sz w:val="20"/>
                <w:szCs w:val="20"/>
              </w:rPr>
              <w:t>Vzdělávací systémy v D-A-CH</w:t>
            </w:r>
          </w:p>
          <w:p w14:paraId="01312380" w14:textId="77777777" w:rsidR="00AE3BE9" w:rsidRPr="0021093B" w:rsidRDefault="00AE3BE9" w:rsidP="00AE3BE9">
            <w:pPr>
              <w:pStyle w:val="Odstavecseseznamem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sz w:val="20"/>
                <w:szCs w:val="20"/>
              </w:rPr>
              <w:t>Slovní zásoba - školství</w:t>
            </w:r>
          </w:p>
          <w:p w14:paraId="552BA4F7" w14:textId="77777777" w:rsidR="00AE3BE9" w:rsidRPr="0021093B" w:rsidRDefault="00AE3BE9" w:rsidP="00AE3BE9">
            <w:pPr>
              <w:pStyle w:val="Odstavecseseznamem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sz w:val="20"/>
                <w:szCs w:val="20"/>
              </w:rPr>
              <w:t>Konjunktiv II. opisný tvar würde  a infinitiv</w:t>
            </w:r>
          </w:p>
          <w:p w14:paraId="06646BCE" w14:textId="77777777" w:rsidR="00AE3BE9" w:rsidRPr="0021093B" w:rsidRDefault="00AE3BE9" w:rsidP="00AE3BE9">
            <w:pPr>
              <w:pStyle w:val="Odstavecseseznamem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sz w:val="20"/>
                <w:szCs w:val="20"/>
              </w:rPr>
              <w:t>Konjunktiv II modálních sloves</w:t>
            </w:r>
          </w:p>
          <w:p w14:paraId="55887522" w14:textId="77777777" w:rsidR="00AE3BE9" w:rsidRPr="0021093B" w:rsidRDefault="00AE3BE9" w:rsidP="00AE3BE9">
            <w:pPr>
              <w:pStyle w:val="Odstavecseseznamem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sz w:val="20"/>
                <w:szCs w:val="20"/>
              </w:rPr>
              <w:t>Konjunktiv II pomocných sloves sein a haben</w:t>
            </w:r>
          </w:p>
          <w:p w14:paraId="6F027523" w14:textId="77777777" w:rsidR="00AE3BE9" w:rsidRPr="0021093B" w:rsidRDefault="00AE3BE9" w:rsidP="00AE3BE9">
            <w:pPr>
              <w:pStyle w:val="Odstavecseseznamem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sz w:val="20"/>
                <w:szCs w:val="20"/>
              </w:rPr>
              <w:t>Konjunktiv II sloves gehen, kommen a wissen</w:t>
            </w:r>
          </w:p>
          <w:p w14:paraId="4C54AD1C" w14:textId="77777777" w:rsidR="00AE3BE9" w:rsidRPr="0021093B" w:rsidRDefault="00AE3BE9" w:rsidP="00AE3BE9">
            <w:pPr>
              <w:pStyle w:val="Odstavecseseznamem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sz w:val="20"/>
                <w:szCs w:val="20"/>
              </w:rPr>
              <w:t>VV podmínkové s konjunktivem II</w:t>
            </w:r>
          </w:p>
          <w:p w14:paraId="6781EC80" w14:textId="77777777" w:rsidR="00AE3BE9" w:rsidRPr="0021093B" w:rsidRDefault="00AE3BE9" w:rsidP="00AE3BE9">
            <w:pPr>
              <w:pStyle w:val="Normlnweb"/>
              <w:spacing w:beforeAutospacing="0" w:afterAutospacing="0"/>
              <w:ind w:left="720"/>
              <w:textAlignment w:val="baseline"/>
              <w:rPr>
                <w:rFonts w:asciiTheme="majorHAnsi" w:hAnsiTheme="majorHAnsi" w:cstheme="majorHAnsi"/>
                <w:color w:val="000000"/>
              </w:rPr>
            </w:pPr>
          </w:p>
          <w:p w14:paraId="7E5AE8D3" w14:textId="77777777" w:rsidR="00AE3BE9" w:rsidRPr="0021093B" w:rsidRDefault="00AE3BE9" w:rsidP="00AE3BE9">
            <w:pPr>
              <w:pStyle w:val="Odstavecseseznamem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B63050" w14:textId="77777777" w:rsidR="00AE3BE9" w:rsidRPr="0021093B" w:rsidRDefault="00AE3BE9" w:rsidP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2F04D" w14:textId="77777777" w:rsidR="00AE3BE9" w:rsidRPr="0021093B" w:rsidRDefault="00AE3BE9" w:rsidP="00AE3BE9">
            <w:pPr>
              <w:pStyle w:val="Odstavecseseznamem"/>
              <w:ind w:left="144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E96104" w14:textId="77777777" w:rsidR="00AE3BE9" w:rsidRPr="0021093B" w:rsidRDefault="00AE3BE9" w:rsidP="00AE3BE9">
            <w:pPr>
              <w:pStyle w:val="Normlnweb"/>
              <w:numPr>
                <w:ilvl w:val="0"/>
                <w:numId w:val="6"/>
              </w:numPr>
              <w:spacing w:beforeAutospacing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žák se naučí jednat po telefonu</w:t>
            </w:r>
          </w:p>
          <w:p w14:paraId="653B7BEB" w14:textId="77777777" w:rsidR="00AE3BE9" w:rsidRPr="0021093B" w:rsidRDefault="00AE3BE9" w:rsidP="00AE3BE9">
            <w:pPr>
              <w:pStyle w:val="Normlnweb"/>
              <w:numPr>
                <w:ilvl w:val="0"/>
                <w:numId w:val="6"/>
              </w:numPr>
              <w:spacing w:beforeAutospacing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žák umí poradit a klást podmínky v rámci výběru dalšího vzdělání</w:t>
            </w:r>
          </w:p>
          <w:p w14:paraId="360DC4D1" w14:textId="77777777" w:rsidR="00AE3BE9" w:rsidRPr="0021093B" w:rsidRDefault="00AE3BE9" w:rsidP="00AE3BE9">
            <w:pPr>
              <w:pStyle w:val="Normlnweb"/>
              <w:numPr>
                <w:ilvl w:val="0"/>
                <w:numId w:val="6"/>
              </w:numPr>
              <w:spacing w:beforeAutospacing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žák se naučí porozumět a vyjednat možnost vzdělání, studijního pobytu v německy mluvících zemích</w:t>
            </w:r>
          </w:p>
          <w:p w14:paraId="4944435E" w14:textId="77777777" w:rsidR="00AE3BE9" w:rsidRPr="0021093B" w:rsidRDefault="00AE3BE9" w:rsidP="00AE3BE9">
            <w:pPr>
              <w:pStyle w:val="Normlnweb"/>
              <w:numPr>
                <w:ilvl w:val="0"/>
                <w:numId w:val="6"/>
              </w:numPr>
              <w:spacing w:beforeAutospacing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žák se naučí hovořit o své dosavadní cestě za vzděláním</w:t>
            </w:r>
          </w:p>
          <w:p w14:paraId="5AD944E3" w14:textId="77777777" w:rsidR="00AE3BE9" w:rsidRPr="0021093B" w:rsidRDefault="00AE3BE9" w:rsidP="00AE3BE9">
            <w:pPr>
              <w:pStyle w:val="Normlnweb"/>
              <w:numPr>
                <w:ilvl w:val="0"/>
                <w:numId w:val="6"/>
              </w:numPr>
              <w:spacing w:beforeAutospacing="0" w:after="6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napsat životopis</w:t>
            </w:r>
          </w:p>
          <w:p w14:paraId="5C34AD34" w14:textId="77777777" w:rsidR="00AE3BE9" w:rsidRPr="0021093B" w:rsidRDefault="00AE3BE9" w:rsidP="00AE3BE9">
            <w:pPr>
              <w:pStyle w:val="Normlnweb"/>
              <w:spacing w:beforeAutospacing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195976" w14:textId="77777777" w:rsidR="00AE3BE9" w:rsidRPr="0021093B" w:rsidRDefault="00AE3BE9" w:rsidP="00AE3BE9">
            <w:pPr>
              <w:pStyle w:val="Normlnweb"/>
              <w:spacing w:beforeAutospacing="0" w:after="60" w:afterAutospacing="0"/>
              <w:ind w:left="398" w:hanging="283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57D94" w14:textId="77777777" w:rsidR="00AE3BE9" w:rsidRPr="0021093B" w:rsidRDefault="00AE3BE9" w:rsidP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sz w:val="20"/>
                <w:szCs w:val="20"/>
              </w:rPr>
              <w:t>OSV: sociální komunikace,</w:t>
            </w:r>
          </w:p>
          <w:p w14:paraId="5E0F80DD" w14:textId="77777777" w:rsidR="00AE3BE9" w:rsidRPr="0021093B" w:rsidRDefault="00AE3BE9" w:rsidP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sz w:val="20"/>
                <w:szCs w:val="20"/>
              </w:rPr>
              <w:t>organizační dovednosti, komunikace s lidmi</w:t>
            </w:r>
          </w:p>
          <w:p w14:paraId="22E7606F" w14:textId="0B11F54C" w:rsidR="00AE3BE9" w:rsidRPr="0021093B" w:rsidRDefault="00AE3BE9" w:rsidP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B380D" w14:textId="13CF7FEB" w:rsidR="00AE3BE9" w:rsidRPr="0021093B" w:rsidRDefault="00AE3BE9" w:rsidP="00AE3B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sz w:val="20"/>
                <w:szCs w:val="20"/>
              </w:rPr>
              <w:t>Rozhovory, Dialogy</w:t>
            </w:r>
          </w:p>
        </w:tc>
      </w:tr>
      <w:tr w:rsidR="0021093B" w14:paraId="69F1C146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04D9" w14:textId="77777777" w:rsidR="0021093B" w:rsidRDefault="0021093B" w:rsidP="0021093B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únor-</w:t>
            </w:r>
          </w:p>
          <w:p w14:paraId="54A6D31F" w14:textId="77777777" w:rsidR="0021093B" w:rsidRDefault="0021093B" w:rsidP="0021093B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březen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82C45" w14:textId="77777777" w:rsidR="0021093B" w:rsidRPr="0021093B" w:rsidRDefault="0021093B" w:rsidP="0021093B">
            <w:pPr>
              <w:rPr>
                <w:rFonts w:asciiTheme="majorHAnsi" w:hAnsiTheme="majorHAnsi" w:cstheme="majorHAnsi"/>
                <w:b/>
                <w:color w:val="00000A"/>
                <w:sz w:val="18"/>
                <w:szCs w:val="18"/>
                <w:lang w:eastAsia="ko-KR" w:bidi="yi-Hebr"/>
              </w:rPr>
            </w:pPr>
            <w:r w:rsidRPr="0021093B">
              <w:rPr>
                <w:rFonts w:asciiTheme="majorHAnsi" w:hAnsiTheme="majorHAnsi" w:cstheme="majorHAnsi"/>
                <w:b/>
                <w:color w:val="00000A"/>
                <w:sz w:val="18"/>
                <w:szCs w:val="18"/>
              </w:rPr>
              <w:t>L20 In der Schweiz</w:t>
            </w:r>
          </w:p>
          <w:p w14:paraId="0CF733A7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Land der Berge</w:t>
            </w:r>
          </w:p>
          <w:p w14:paraId="02854651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Schokolade, Uhren, Dienstleistungen</w:t>
            </w:r>
          </w:p>
          <w:p w14:paraId="4DE75130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Bern und Zürich</w:t>
            </w:r>
          </w:p>
          <w:p w14:paraId="3E228E62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</w:p>
          <w:p w14:paraId="4EBD1E51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</w:p>
          <w:p w14:paraId="4840E5AA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</w:p>
          <w:p w14:paraId="7CB7753C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</w:p>
          <w:p w14:paraId="42341D96" w14:textId="77777777" w:rsidR="0021093B" w:rsidRPr="0021093B" w:rsidRDefault="0021093B" w:rsidP="0021093B">
            <w:pPr>
              <w:pStyle w:val="Normlnweb"/>
              <w:spacing w:beforeAutospacing="0" w:after="60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96DC5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trpný rod v přítomném čase</w:t>
            </w:r>
          </w:p>
          <w:p w14:paraId="5B94D27E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trpný rod v minulém čase</w:t>
            </w:r>
          </w:p>
          <w:p w14:paraId="775C00E4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</w:p>
          <w:p w14:paraId="1F9B11DB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</w:p>
          <w:p w14:paraId="1B08CF1C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</w:p>
          <w:p w14:paraId="3BFE22C3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</w:p>
          <w:p w14:paraId="1F887885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</w:p>
          <w:p w14:paraId="51844C73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</w:p>
          <w:p w14:paraId="5884B173" w14:textId="77777777" w:rsidR="0021093B" w:rsidRPr="0021093B" w:rsidRDefault="0021093B" w:rsidP="0021093B">
            <w:pPr>
              <w:pStyle w:val="Normlnweb"/>
              <w:spacing w:beforeAutospacing="0" w:after="6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4D3A3" w14:textId="5B75B237" w:rsidR="0021093B" w:rsidRPr="0021093B" w:rsidRDefault="0021093B" w:rsidP="002109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80055" w14:textId="4D42CB09" w:rsidR="0021093B" w:rsidRPr="0021093B" w:rsidRDefault="0021093B" w:rsidP="002109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 Řízené rozhovory, poslechy, popisy situací</w:t>
            </w:r>
          </w:p>
        </w:tc>
      </w:tr>
      <w:tr w:rsidR="0021093B" w14:paraId="17A84875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9921" w14:textId="77777777" w:rsidR="0021093B" w:rsidRDefault="0021093B" w:rsidP="0021093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duben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3F70F" w14:textId="77777777" w:rsidR="0021093B" w:rsidRPr="0021093B" w:rsidRDefault="0021093B" w:rsidP="0021093B">
            <w:pPr>
              <w:rPr>
                <w:rFonts w:asciiTheme="majorHAnsi" w:hAnsiTheme="majorHAnsi" w:cstheme="majorHAnsi"/>
                <w:b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b/>
                <w:color w:val="00000A"/>
                <w:sz w:val="18"/>
                <w:szCs w:val="18"/>
              </w:rPr>
              <w:t>L 21 Tschechische Republik</w:t>
            </w:r>
          </w:p>
          <w:p w14:paraId="79D9A54E" w14:textId="77777777" w:rsidR="0021093B" w:rsidRPr="0021093B" w:rsidRDefault="0021093B" w:rsidP="0021093B">
            <w:pPr>
              <w:numPr>
                <w:ilvl w:val="0"/>
                <w:numId w:val="9"/>
              </w:numPr>
              <w:suppressAutoHyphens w:val="0"/>
              <w:ind w:hanging="340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Prag an einem Tag</w:t>
            </w:r>
          </w:p>
          <w:p w14:paraId="2DA79DA5" w14:textId="77777777" w:rsidR="0021093B" w:rsidRPr="0021093B" w:rsidRDefault="0021093B" w:rsidP="0021093B">
            <w:pPr>
              <w:numPr>
                <w:ilvl w:val="0"/>
                <w:numId w:val="9"/>
              </w:numPr>
              <w:suppressAutoHyphens w:val="0"/>
              <w:ind w:hanging="340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Meine Adresse lautet</w:t>
            </w:r>
          </w:p>
          <w:p w14:paraId="1257839C" w14:textId="77777777" w:rsidR="0021093B" w:rsidRPr="0021093B" w:rsidRDefault="0021093B" w:rsidP="0021093B">
            <w:pPr>
              <w:numPr>
                <w:ilvl w:val="0"/>
                <w:numId w:val="9"/>
              </w:numPr>
              <w:suppressAutoHyphens w:val="0"/>
              <w:ind w:hanging="340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Unser Land stellt sich vor</w:t>
            </w:r>
          </w:p>
          <w:p w14:paraId="31AAB8E5" w14:textId="77777777" w:rsidR="0021093B" w:rsidRPr="0021093B" w:rsidRDefault="0021093B" w:rsidP="00210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0A1C8" w14:textId="77777777" w:rsidR="0021093B" w:rsidRPr="0021093B" w:rsidRDefault="0021093B" w:rsidP="0021093B">
            <w:pPr>
              <w:rPr>
                <w:rFonts w:asciiTheme="majorHAnsi" w:hAnsiTheme="majorHAnsi" w:cstheme="majorHAnsi"/>
                <w:i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 xml:space="preserve">2. pád podstatných jmen, členu určitého, neurčitého, přivlastńovacích  zájmen a </w:t>
            </w:r>
            <w:r w:rsidRPr="0021093B">
              <w:rPr>
                <w:rFonts w:asciiTheme="majorHAnsi" w:hAnsiTheme="majorHAnsi" w:cstheme="majorHAnsi"/>
                <w:i/>
                <w:color w:val="00000A"/>
                <w:sz w:val="18"/>
                <w:szCs w:val="18"/>
              </w:rPr>
              <w:t>kein</w:t>
            </w:r>
          </w:p>
          <w:p w14:paraId="102B52A5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2. pád přídavných jmen</w:t>
            </w:r>
          </w:p>
          <w:p w14:paraId="690E4760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vyjádření českého “jeden/jedna/jedno z nej-”</w:t>
            </w:r>
          </w:p>
          <w:p w14:paraId="63D519FF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předložky s 2. pádem</w:t>
            </w:r>
          </w:p>
          <w:p w14:paraId="54E4158B" w14:textId="0153299A" w:rsidR="0021093B" w:rsidRPr="0021093B" w:rsidRDefault="0021093B" w:rsidP="002109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slabé skloňování podstatných jmen</w:t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ECBA6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OSV:sociální komunikace,</w:t>
            </w:r>
          </w:p>
          <w:p w14:paraId="23078DAD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poznávání lidí,</w:t>
            </w:r>
          </w:p>
          <w:p w14:paraId="73D2EEAD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seberegulace</w:t>
            </w:r>
          </w:p>
          <w:p w14:paraId="0E5C65AF" w14:textId="6E6FA3E0" w:rsidR="0021093B" w:rsidRPr="0021093B" w:rsidRDefault="0021093B" w:rsidP="00210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59F2D" w14:textId="792458F4" w:rsidR="0021093B" w:rsidRPr="0021093B" w:rsidRDefault="0021093B" w:rsidP="002109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 </w:t>
            </w:r>
          </w:p>
        </w:tc>
      </w:tr>
      <w:tr w:rsidR="0021093B" w14:paraId="34100A40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7271" w14:textId="77777777" w:rsidR="0021093B" w:rsidRDefault="0021093B" w:rsidP="0021093B">
            <w:pPr>
              <w:rPr>
                <w:rFonts w:ascii="Arial" w:hAnsi="Arial"/>
                <w:sz w:val="20"/>
                <w:szCs w:val="20"/>
              </w:rPr>
            </w:pPr>
          </w:p>
          <w:p w14:paraId="7C632CE4" w14:textId="77777777" w:rsidR="0021093B" w:rsidRDefault="0021093B" w:rsidP="0021093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květen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57BF6" w14:textId="77777777" w:rsidR="0021093B" w:rsidRPr="0021093B" w:rsidRDefault="0021093B" w:rsidP="0021093B">
            <w:pPr>
              <w:spacing w:before="120"/>
              <w:rPr>
                <w:rFonts w:asciiTheme="majorHAnsi" w:hAnsiTheme="majorHAnsi" w:cstheme="majorHAnsi"/>
                <w:b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b/>
                <w:color w:val="00000A"/>
                <w:sz w:val="18"/>
                <w:szCs w:val="18"/>
              </w:rPr>
              <w:t>L22 Unser Europa</w:t>
            </w:r>
          </w:p>
          <w:p w14:paraId="70212E75" w14:textId="77777777" w:rsidR="0021093B" w:rsidRPr="0021093B" w:rsidRDefault="0021093B" w:rsidP="0021093B">
            <w:pPr>
              <w:spacing w:before="120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Lernt unsere Nachbarn kennen</w:t>
            </w:r>
          </w:p>
          <w:p w14:paraId="44003126" w14:textId="77777777" w:rsidR="0021093B" w:rsidRPr="0021093B" w:rsidRDefault="0021093B" w:rsidP="0021093B">
            <w:pPr>
              <w:spacing w:before="120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Wir sind EU-BürgerInnen</w:t>
            </w:r>
          </w:p>
          <w:p w14:paraId="2EAF9176" w14:textId="566A45E9" w:rsidR="0021093B" w:rsidRPr="0021093B" w:rsidRDefault="0021093B" w:rsidP="0021093B">
            <w:pPr>
              <w:pStyle w:val="Odstavecseseznamem"/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Was hat Politik mit mir zu tun?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D8EC2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nepřímé otázky</w:t>
            </w:r>
          </w:p>
          <w:p w14:paraId="2EFA8C22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zájmenná příslovce tázací</w:t>
            </w:r>
          </w:p>
          <w:p w14:paraId="5CDEBE28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zájmenná příslovce ukazovací</w:t>
            </w:r>
          </w:p>
          <w:p w14:paraId="6831DB25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zájmenná příslovce ve větě vedlejší</w:t>
            </w:r>
          </w:p>
          <w:p w14:paraId="5BB119BE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neurčitá zájmena</w:t>
            </w:r>
          </w:p>
          <w:p w14:paraId="1E3A5B79" w14:textId="34357F2B" w:rsidR="0021093B" w:rsidRPr="0021093B" w:rsidRDefault="0021093B" w:rsidP="0021093B">
            <w:pPr>
              <w:pStyle w:val="Normlnweb"/>
              <w:spacing w:beforeAutospacing="0" w:afterAutospacing="0"/>
              <w:ind w:left="720"/>
              <w:textAlignment w:val="baseline"/>
              <w:rPr>
                <w:rFonts w:asciiTheme="majorHAnsi" w:hAnsiTheme="majorHAnsi" w:cstheme="majorHAnsi"/>
                <w:color w:val="000000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 xml:space="preserve">skloňování přídavných jmen po neurčitých zájmenech v mn. č. </w:t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C52BE" w14:textId="77777777" w:rsidR="0021093B" w:rsidRPr="0021093B" w:rsidRDefault="0021093B" w:rsidP="0021093B">
            <w:pPr>
              <w:rPr>
                <w:rFonts w:asciiTheme="majorHAnsi" w:eastAsia="Arial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OSV: sociální komunikace,</w:t>
            </w:r>
          </w:p>
          <w:p w14:paraId="07DEE665" w14:textId="77777777" w:rsidR="0021093B" w:rsidRPr="0021093B" w:rsidRDefault="0021093B" w:rsidP="0021093B">
            <w:pPr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organizační dovednosti, komunikace s lidmi</w:t>
            </w:r>
          </w:p>
          <w:p w14:paraId="42815EDF" w14:textId="3015E882" w:rsidR="0021093B" w:rsidRPr="0021093B" w:rsidRDefault="0021093B" w:rsidP="0021093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16441" w14:textId="0D3959FB" w:rsidR="0021093B" w:rsidRPr="0021093B" w:rsidRDefault="0021093B" w:rsidP="002109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093B">
              <w:rPr>
                <w:rFonts w:asciiTheme="majorHAnsi" w:hAnsiTheme="majorHAnsi" w:cstheme="majorHAnsi"/>
                <w:color w:val="00000A"/>
                <w:sz w:val="18"/>
                <w:szCs w:val="18"/>
              </w:rPr>
              <w:t> </w:t>
            </w:r>
          </w:p>
        </w:tc>
      </w:tr>
      <w:tr w:rsidR="00BF65CB" w14:paraId="072C7AF4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FDCF" w14:textId="77777777" w:rsidR="00BF65CB" w:rsidRDefault="00BF65CB">
            <w:pPr>
              <w:rPr>
                <w:rFonts w:ascii="Arial" w:hAnsi="Arial"/>
                <w:sz w:val="20"/>
                <w:szCs w:val="20"/>
              </w:rPr>
            </w:pPr>
          </w:p>
          <w:p w14:paraId="71C6CFC1" w14:textId="77777777" w:rsidR="00BF65CB" w:rsidRDefault="00AE3BE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červen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D0BFB" w14:textId="77777777" w:rsidR="00BF65CB" w:rsidRDefault="00AE3BE9">
            <w:pPr>
              <w:pStyle w:val="Odstavecsesezname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Opakování témat a gramatiky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1998A" w14:textId="77777777" w:rsidR="00BF65CB" w:rsidRDefault="00BF65CB">
            <w:pPr>
              <w:pStyle w:val="Normlnweb"/>
              <w:spacing w:beforeAutospacing="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C18A1" w14:textId="77777777" w:rsidR="00BF65CB" w:rsidRDefault="00AE3BE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MKV</w:t>
            </w:r>
          </w:p>
          <w:p w14:paraId="0D5995A2" w14:textId="77777777" w:rsidR="00BF65CB" w:rsidRDefault="00AE3BE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Utváření tolerance a respektu k odlišným sociokulturním skupinám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E23B8" w14:textId="77777777" w:rsidR="00BF65CB" w:rsidRDefault="00AE3BE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Řízené rozhovory, poslechy, popisy situací</w:t>
            </w:r>
          </w:p>
          <w:p w14:paraId="3F3D28B4" w14:textId="77777777" w:rsidR="00BF65CB" w:rsidRDefault="00AE3BE9">
            <w:pPr>
              <w:pStyle w:val="Normlnweb"/>
              <w:spacing w:beforeAutospacing="0" w:afterAutospac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Člověk a společnost</w:t>
            </w:r>
          </w:p>
          <w:p w14:paraId="284F5995" w14:textId="77777777" w:rsidR="00BF65CB" w:rsidRDefault="00AE3BE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Regionální zeměpis, orientace v prostoru</w:t>
            </w:r>
          </w:p>
        </w:tc>
      </w:tr>
    </w:tbl>
    <w:p w14:paraId="5075A39A" w14:textId="77777777" w:rsidR="00BF65CB" w:rsidRDefault="00AE3BE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12374B" w14:textId="77777777" w:rsidR="00BF65CB" w:rsidRDefault="00AE3BE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1E004BF" w14:textId="3A69BA27" w:rsidR="00BF65CB" w:rsidRDefault="00AE3BE9">
      <w:pPr>
        <w:rPr>
          <w:sz w:val="22"/>
          <w:szCs w:val="22"/>
        </w:rPr>
      </w:pPr>
      <w:r>
        <w:rPr>
          <w:sz w:val="22"/>
          <w:szCs w:val="22"/>
        </w:rPr>
        <w:t>Datum: 15.9.202</w:t>
      </w:r>
      <w:r w:rsidR="00620B0E">
        <w:rPr>
          <w:sz w:val="22"/>
          <w:szCs w:val="22"/>
        </w:rPr>
        <w:t>5</w:t>
      </w:r>
      <w:r>
        <w:rPr>
          <w:sz w:val="22"/>
          <w:szCs w:val="22"/>
        </w:rPr>
        <w:tab/>
        <w:t xml:space="preserve">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Podpis: </w:t>
      </w:r>
      <w:r w:rsidR="00620B0E">
        <w:rPr>
          <w:sz w:val="22"/>
          <w:szCs w:val="22"/>
        </w:rPr>
        <w:t>Jakub Jun</w:t>
      </w:r>
    </w:p>
    <w:p w14:paraId="3A22FEAF" w14:textId="77777777" w:rsidR="00BF65CB" w:rsidRDefault="00AE3BE9">
      <w:pPr>
        <w:rPr>
          <w:sz w:val="22"/>
          <w:szCs w:val="22"/>
        </w:rPr>
      </w:pPr>
      <w:r>
        <w:rPr>
          <w:sz w:val="22"/>
          <w:szCs w:val="22"/>
        </w:rPr>
        <w:t>Podpis vedoucího PK:…………………………………….</w:t>
      </w:r>
    </w:p>
    <w:p w14:paraId="6B915D9B" w14:textId="77777777" w:rsidR="00BF65CB" w:rsidRDefault="00AE3BE9">
      <w:pPr>
        <w:rPr>
          <w:sz w:val="22"/>
          <w:szCs w:val="22"/>
        </w:rPr>
      </w:pPr>
      <w:r>
        <w:rPr>
          <w:sz w:val="22"/>
          <w:szCs w:val="22"/>
        </w:rPr>
        <w:t>Podpis ředitele: ………………………..</w:t>
      </w:r>
    </w:p>
    <w:p w14:paraId="42C101F0" w14:textId="77777777" w:rsidR="00BF65CB" w:rsidRDefault="00BF65CB">
      <w:pPr>
        <w:rPr>
          <w:sz w:val="22"/>
          <w:szCs w:val="22"/>
        </w:rPr>
      </w:pPr>
    </w:p>
    <w:p w14:paraId="01742D22" w14:textId="77777777" w:rsidR="00BF65CB" w:rsidRDefault="00AE3BE9">
      <w:pPr>
        <w:rPr>
          <w:cap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0F415C4" w14:textId="77777777" w:rsidR="00BF65CB" w:rsidRDefault="00BF65CB">
      <w:pPr>
        <w:rPr>
          <w:sz w:val="22"/>
          <w:szCs w:val="22"/>
        </w:rPr>
      </w:pPr>
    </w:p>
    <w:p w14:paraId="0EF3E4B0" w14:textId="77777777" w:rsidR="00BF65CB" w:rsidRDefault="00BF65CB">
      <w:pPr>
        <w:rPr>
          <w:sz w:val="22"/>
          <w:szCs w:val="22"/>
        </w:rPr>
      </w:pPr>
    </w:p>
    <w:p w14:paraId="3D98E2C5" w14:textId="77777777" w:rsidR="00BF65CB" w:rsidRDefault="00BF65CB">
      <w:pPr>
        <w:rPr>
          <w:sz w:val="22"/>
          <w:szCs w:val="22"/>
        </w:rPr>
      </w:pPr>
    </w:p>
    <w:p w14:paraId="2D406733" w14:textId="77777777" w:rsidR="00BF65CB" w:rsidRDefault="00BF65CB">
      <w:pPr>
        <w:rPr>
          <w:sz w:val="22"/>
          <w:szCs w:val="22"/>
        </w:rPr>
      </w:pPr>
    </w:p>
    <w:sectPr w:rsidR="00BF65CB">
      <w:pgSz w:w="16838" w:h="11906" w:orient="landscape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FDDF" w14:textId="77777777" w:rsidR="00AE3BE9" w:rsidRDefault="00AE3BE9">
      <w:r>
        <w:separator/>
      </w:r>
    </w:p>
  </w:endnote>
  <w:endnote w:type="continuationSeparator" w:id="0">
    <w:p w14:paraId="7700BDF5" w14:textId="77777777" w:rsidR="00AE3BE9" w:rsidRDefault="00AE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default"/>
  </w:font>
  <w:font w:name="Noto Sans CJK SC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2419" w14:textId="77777777" w:rsidR="00BF65CB" w:rsidRDefault="00AE3BE9">
      <w:r>
        <w:separator/>
      </w:r>
    </w:p>
  </w:footnote>
  <w:footnote w:type="continuationSeparator" w:id="0">
    <w:p w14:paraId="5923D5F0" w14:textId="77777777" w:rsidR="00BF65CB" w:rsidRDefault="00AE3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306ED"/>
    <w:multiLevelType w:val="multilevel"/>
    <w:tmpl w:val="B5E306ED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BF205925"/>
    <w:multiLevelType w:val="multilevel"/>
    <w:tmpl w:val="BF205925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D62ECE"/>
    <w:multiLevelType w:val="multilevel"/>
    <w:tmpl w:val="03D62ECE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B654F3"/>
    <w:multiLevelType w:val="multilevel"/>
    <w:tmpl w:val="25B654F3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BF0CDF"/>
    <w:multiLevelType w:val="multilevel"/>
    <w:tmpl w:val="15E8E5E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o"/>
      <w:lvlJc w:val="left"/>
      <w:pPr>
        <w:ind w:left="2160" w:hanging="360"/>
      </w:pPr>
    </w:lvl>
    <w:lvl w:ilvl="5">
      <w:start w:val="1"/>
      <w:numFmt w:val="bullet"/>
      <w:lvlText w:val="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o"/>
      <w:lvlJc w:val="left"/>
      <w:pPr>
        <w:ind w:left="3240" w:hanging="360"/>
      </w:pPr>
    </w:lvl>
    <w:lvl w:ilvl="8">
      <w:start w:val="1"/>
      <w:numFmt w:val="bullet"/>
      <w:lvlText w:val=""/>
      <w:lvlJc w:val="left"/>
      <w:pPr>
        <w:ind w:left="3600" w:hanging="360"/>
      </w:pPr>
    </w:lvl>
  </w:abstractNum>
  <w:abstractNum w:abstractNumId="7" w15:restartNumberingAfterBreak="0">
    <w:nsid w:val="72183CF9"/>
    <w:multiLevelType w:val="multilevel"/>
    <w:tmpl w:val="72183CF9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5A3D50"/>
    <w:multiLevelType w:val="multilevel"/>
    <w:tmpl w:val="803260F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o"/>
      <w:lvlJc w:val="left"/>
      <w:pPr>
        <w:ind w:left="2160" w:hanging="360"/>
      </w:pPr>
    </w:lvl>
    <w:lvl w:ilvl="5">
      <w:start w:val="1"/>
      <w:numFmt w:val="bullet"/>
      <w:lvlText w:val="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o"/>
      <w:lvlJc w:val="left"/>
      <w:pPr>
        <w:ind w:left="3240" w:hanging="360"/>
      </w:pPr>
    </w:lvl>
    <w:lvl w:ilvl="8">
      <w:start w:val="1"/>
      <w:numFmt w:val="bullet"/>
      <w:lvlText w:val=""/>
      <w:lvlJc w:val="left"/>
      <w:pPr>
        <w:ind w:left="3600" w:hanging="360"/>
      </w:pPr>
    </w:lvl>
  </w:abstractNum>
  <w:num w:numId="1" w16cid:durableId="1250654448">
    <w:abstractNumId w:val="2"/>
  </w:num>
  <w:num w:numId="2" w16cid:durableId="207038411">
    <w:abstractNumId w:val="5"/>
  </w:num>
  <w:num w:numId="3" w16cid:durableId="1132941166">
    <w:abstractNumId w:val="1"/>
  </w:num>
  <w:num w:numId="4" w16cid:durableId="1595240983">
    <w:abstractNumId w:val="0"/>
  </w:num>
  <w:num w:numId="5" w16cid:durableId="200362487">
    <w:abstractNumId w:val="3"/>
  </w:num>
  <w:num w:numId="6" w16cid:durableId="1695036067">
    <w:abstractNumId w:val="4"/>
  </w:num>
  <w:num w:numId="7" w16cid:durableId="1287663153">
    <w:abstractNumId w:val="7"/>
  </w:num>
  <w:num w:numId="8" w16cid:durableId="2061511196">
    <w:abstractNumId w:val="6"/>
  </w:num>
  <w:num w:numId="9" w16cid:durableId="62292690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5CB"/>
    <w:rsid w:val="0021093B"/>
    <w:rsid w:val="00366E7C"/>
    <w:rsid w:val="00620B0E"/>
    <w:rsid w:val="00AE3BE9"/>
    <w:rsid w:val="00BF65CB"/>
    <w:rsid w:val="6CF1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C498"/>
  <w15:docId w15:val="{68577A72-DA5E-4EB8-B076-0DCAAF64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ko-KR" w:bidi="yi-Heb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styleId="Seznam">
    <w:name w:val="List"/>
    <w:basedOn w:val="Zkladntext"/>
    <w:rPr>
      <w:rFonts w:cs="Noto Sans Devanagari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Normlnweb">
    <w:name w:val="Normal (Web)"/>
    <w:basedOn w:val="Normln"/>
    <w:uiPriority w:val="99"/>
    <w:semiHidden/>
    <w:unhideWhenUsed/>
    <w:qFormat/>
    <w:pPr>
      <w:spacing w:beforeAutospacing="1" w:afterAutospacing="1"/>
    </w:pPr>
  </w:style>
  <w:style w:type="paragraph" w:styleId="Nzev">
    <w:name w:val="Title"/>
    <w:basedOn w:val="Normln"/>
    <w:link w:val="NzevChar"/>
    <w:qFormat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qFormat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531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Koller</dc:creator>
  <cp:lastModifiedBy>Jun Jakub</cp:lastModifiedBy>
  <cp:revision>4</cp:revision>
  <cp:lastPrinted>2022-09-12T09:15:00Z</cp:lastPrinted>
  <dcterms:created xsi:type="dcterms:W3CDTF">2025-09-15T12:38:00Z</dcterms:created>
  <dcterms:modified xsi:type="dcterms:W3CDTF">2025-09-15T12:43:00Z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1031-11.2.0.11225</vt:lpwstr>
  </property>
  <property fmtid="{D5CDD505-2E9C-101B-9397-08002B2CF9AE}" pid="9" name="ICV">
    <vt:lpwstr>822643C53F584526A5223CC9C5CA45AB</vt:lpwstr>
  </property>
</Properties>
</file>