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2086"/>
      </w:tblGrid>
      <w:tr w:rsidR="002D706A" w:rsidRPr="00603B34" w14:paraId="25F77D54" w14:textId="77777777" w:rsidTr="002D706A">
        <w:tc>
          <w:tcPr>
            <w:tcW w:w="1566" w:type="dxa"/>
          </w:tcPr>
          <w:bookmarkStart w:id="0" w:name="_Hlk208836764"/>
          <w:p w14:paraId="074CB4E6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object w:dxaOrig="1359" w:dyaOrig="440" w14:anchorId="24E2BC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67.5pt;height:21.75pt" o:ole="">
                  <v:imagedata r:id="rId5" o:title=""/>
                </v:shape>
                <o:OLEObject Type="Embed" ProgID="Msxml2.SAXXMLReader.6.0" ShapeID="_x0000_i1040" DrawAspect="Content" ObjectID="_1819452897" r:id="rId6"/>
              </w:object>
            </w:r>
          </w:p>
        </w:tc>
        <w:tc>
          <w:tcPr>
            <w:tcW w:w="2086" w:type="dxa"/>
            <w:vAlign w:val="center"/>
          </w:tcPr>
          <w:p w14:paraId="24C49E3E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t>výborně</w:t>
            </w:r>
          </w:p>
        </w:tc>
      </w:tr>
      <w:tr w:rsidR="002D706A" w:rsidRPr="00603B34" w14:paraId="20E41423" w14:textId="77777777" w:rsidTr="002D706A">
        <w:tc>
          <w:tcPr>
            <w:tcW w:w="1566" w:type="dxa"/>
          </w:tcPr>
          <w:p w14:paraId="228FB9F6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object w:dxaOrig="1260" w:dyaOrig="400" w14:anchorId="295FA355">
                <v:shape id="_x0000_i1041" type="#_x0000_t75" style="width:63pt;height:19.5pt" o:ole="">
                  <v:imagedata r:id="rId7" o:title=""/>
                </v:shape>
                <o:OLEObject Type="Embed" ProgID="Msxml2.SAXXMLReader.6.0" ShapeID="_x0000_i1041" DrawAspect="Content" ObjectID="_1819452898" r:id="rId8"/>
              </w:object>
            </w:r>
          </w:p>
        </w:tc>
        <w:tc>
          <w:tcPr>
            <w:tcW w:w="2086" w:type="dxa"/>
            <w:vAlign w:val="center"/>
          </w:tcPr>
          <w:p w14:paraId="7EDDDFEA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t>chvalitebně</w:t>
            </w:r>
          </w:p>
        </w:tc>
      </w:tr>
      <w:tr w:rsidR="002D706A" w:rsidRPr="00603B34" w14:paraId="342E543C" w14:textId="77777777" w:rsidTr="002D706A">
        <w:tc>
          <w:tcPr>
            <w:tcW w:w="1566" w:type="dxa"/>
          </w:tcPr>
          <w:p w14:paraId="68E54D91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object w:dxaOrig="1260" w:dyaOrig="400" w14:anchorId="5509ABED">
                <v:shape id="_x0000_i1042" type="#_x0000_t75" style="width:63pt;height:19.5pt" o:ole="">
                  <v:imagedata r:id="rId9" o:title=""/>
                </v:shape>
                <o:OLEObject Type="Embed" ProgID="Msxml2.SAXXMLReader.6.0" ShapeID="_x0000_i1042" DrawAspect="Content" ObjectID="_1819452899" r:id="rId10"/>
              </w:object>
            </w:r>
          </w:p>
        </w:tc>
        <w:tc>
          <w:tcPr>
            <w:tcW w:w="2086" w:type="dxa"/>
            <w:vAlign w:val="center"/>
          </w:tcPr>
          <w:p w14:paraId="3FDD9F20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t>dobře</w:t>
            </w:r>
          </w:p>
        </w:tc>
      </w:tr>
      <w:tr w:rsidR="002D706A" w:rsidRPr="00603B34" w14:paraId="504AA740" w14:textId="77777777" w:rsidTr="002D706A">
        <w:tc>
          <w:tcPr>
            <w:tcW w:w="1566" w:type="dxa"/>
          </w:tcPr>
          <w:p w14:paraId="706251D1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object w:dxaOrig="1260" w:dyaOrig="400" w14:anchorId="6F1577D7">
                <v:shape id="_x0000_i1043" type="#_x0000_t75" style="width:63pt;height:19.5pt" o:ole="">
                  <v:imagedata r:id="rId11" o:title=""/>
                </v:shape>
                <o:OLEObject Type="Embed" ProgID="Msxml2.SAXXMLReader.6.0" ShapeID="_x0000_i1043" DrawAspect="Content" ObjectID="_1819452900" r:id="rId12"/>
              </w:object>
            </w:r>
          </w:p>
        </w:tc>
        <w:tc>
          <w:tcPr>
            <w:tcW w:w="2086" w:type="dxa"/>
            <w:vAlign w:val="center"/>
          </w:tcPr>
          <w:p w14:paraId="06E9BED5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t>dostatečně</w:t>
            </w:r>
          </w:p>
        </w:tc>
      </w:tr>
      <w:tr w:rsidR="002D706A" w:rsidRPr="00603B34" w14:paraId="4678925E" w14:textId="77777777" w:rsidTr="002D706A">
        <w:tc>
          <w:tcPr>
            <w:tcW w:w="1566" w:type="dxa"/>
          </w:tcPr>
          <w:p w14:paraId="5AFF3317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object w:dxaOrig="1140" w:dyaOrig="400" w14:anchorId="25A35DA8">
                <v:shape id="_x0000_i1044" type="#_x0000_t75" style="width:55.5pt;height:19.5pt" o:ole="">
                  <v:imagedata r:id="rId13" o:title=""/>
                </v:shape>
                <o:OLEObject Type="Embed" ProgID="Msxml2.SAXXMLReader.6.0" ShapeID="_x0000_i1044" DrawAspect="Content" ObjectID="_1819452901" r:id="rId14"/>
              </w:object>
            </w:r>
          </w:p>
        </w:tc>
        <w:tc>
          <w:tcPr>
            <w:tcW w:w="2086" w:type="dxa"/>
            <w:vAlign w:val="center"/>
          </w:tcPr>
          <w:p w14:paraId="0B57E854" w14:textId="77777777" w:rsidR="002D706A" w:rsidRPr="00603B34" w:rsidRDefault="002D706A" w:rsidP="002D706A">
            <w:pPr>
              <w:rPr>
                <w:b/>
              </w:rPr>
            </w:pPr>
            <w:r w:rsidRPr="00603B34">
              <w:rPr>
                <w:b/>
              </w:rPr>
              <w:t>nedostatečně</w:t>
            </w:r>
          </w:p>
        </w:tc>
      </w:tr>
    </w:tbl>
    <w:bookmarkEnd w:id="0"/>
    <w:p w14:paraId="1E64EDB9" w14:textId="77777777" w:rsidR="00884F97" w:rsidRDefault="00884F97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21009B0A" w14:textId="77777777" w:rsidR="00884F97" w:rsidRDefault="00884F97"/>
    <w:p w14:paraId="2F489764" w14:textId="1A93EE4D" w:rsidR="002A04D1" w:rsidRPr="002A04D1" w:rsidRDefault="002A04D1">
      <w:pPr>
        <w:rPr>
          <w:b/>
        </w:rPr>
      </w:pPr>
      <w:r>
        <w:rPr>
          <w:b/>
        </w:rPr>
        <w:t xml:space="preserve">Předmět: fyzika – </w:t>
      </w:r>
      <w:r>
        <w:t xml:space="preserve">povinný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7AA">
        <w:tab/>
      </w:r>
      <w:r w:rsidR="009C17AA">
        <w:tab/>
      </w:r>
      <w:r w:rsidR="009C17AA">
        <w:tab/>
      </w:r>
      <w:r w:rsidR="00D55CED">
        <w:rPr>
          <w:b/>
        </w:rPr>
        <w:t>202</w:t>
      </w:r>
      <w:r w:rsidR="00004202">
        <w:rPr>
          <w:b/>
        </w:rPr>
        <w:t>5</w:t>
      </w:r>
      <w:r w:rsidR="00D55CED">
        <w:rPr>
          <w:b/>
        </w:rPr>
        <w:t>/2</w:t>
      </w:r>
      <w:r w:rsidR="00004202">
        <w:rPr>
          <w:b/>
        </w:rPr>
        <w:t>6</w:t>
      </w:r>
    </w:p>
    <w:p w14:paraId="72D2D9CE" w14:textId="7B2FE9DB" w:rsidR="00884F97" w:rsidRDefault="00884F97">
      <w:pPr>
        <w:spacing w:line="288" w:lineRule="auto"/>
        <w:rPr>
          <w:b/>
        </w:rPr>
      </w:pPr>
      <w:r>
        <w:rPr>
          <w:b/>
        </w:rPr>
        <w:t>Vyuču</w:t>
      </w:r>
      <w:r w:rsidR="005C6C93">
        <w:rPr>
          <w:b/>
        </w:rPr>
        <w:t xml:space="preserve">jící: </w:t>
      </w:r>
      <w:r w:rsidR="002D706A">
        <w:rPr>
          <w:b/>
        </w:rPr>
        <w:t>Mgr. Martin Horyna</w:t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5C6C93">
        <w:rPr>
          <w:b/>
        </w:rPr>
        <w:tab/>
      </w:r>
      <w:r w:rsidR="002D706A">
        <w:rPr>
          <w:b/>
        </w:rPr>
        <w:br/>
      </w:r>
      <w:r>
        <w:rPr>
          <w:b/>
        </w:rPr>
        <w:t>Třída: 4.</w:t>
      </w:r>
      <w:r w:rsidR="002D706A">
        <w:rPr>
          <w:b/>
        </w:rPr>
        <w:t>A</w:t>
      </w:r>
    </w:p>
    <w:p w14:paraId="1DFA9FBC" w14:textId="77777777" w:rsidR="00884F97" w:rsidRDefault="00884F97">
      <w:pPr>
        <w:tabs>
          <w:tab w:val="right" w:pos="9072"/>
        </w:tabs>
        <w:spacing w:line="288" w:lineRule="auto"/>
      </w:pPr>
      <w:r>
        <w:rPr>
          <w:b/>
        </w:rPr>
        <w:t>Studium:</w:t>
      </w:r>
      <w:r>
        <w:t xml:space="preserve"> 6-leté </w:t>
      </w:r>
    </w:p>
    <w:p w14:paraId="1A38FD69" w14:textId="77777777" w:rsidR="002D706A" w:rsidRDefault="00884F97" w:rsidP="002D706A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</w:rPr>
        <w:t>Učebnice</w:t>
      </w:r>
      <w:r>
        <w:t xml:space="preserve"> (autor-název): </w:t>
      </w:r>
      <w:r w:rsidR="00CB70F7" w:rsidRPr="00CB70F7">
        <w:rPr>
          <w:szCs w:val="24"/>
        </w:rPr>
        <w:t>Svoboda – Molekulová fyzika a termika</w:t>
      </w:r>
      <w:r w:rsidR="00CB70F7">
        <w:rPr>
          <w:szCs w:val="24"/>
        </w:rPr>
        <w:t>,</w:t>
      </w:r>
      <w:r w:rsidR="00CB70F7" w:rsidRPr="00CB70F7">
        <w:rPr>
          <w:szCs w:val="24"/>
        </w:rPr>
        <w:t xml:space="preserve"> </w:t>
      </w:r>
    </w:p>
    <w:p w14:paraId="3F83325B" w14:textId="195ECAC2" w:rsidR="002A04D1" w:rsidRDefault="00884F97">
      <w:pPr>
        <w:tabs>
          <w:tab w:val="right" w:pos="9072"/>
        </w:tabs>
        <w:spacing w:line="288" w:lineRule="auto"/>
        <w:rPr>
          <w:szCs w:val="24"/>
        </w:rPr>
      </w:pPr>
      <w:r w:rsidRPr="00CB70F7">
        <w:rPr>
          <w:szCs w:val="24"/>
        </w:rPr>
        <w:t>O. Lepil a kol.: Fyzika pro gymnázi</w:t>
      </w:r>
      <w:r w:rsidR="00CB70F7" w:rsidRPr="00CB70F7">
        <w:rPr>
          <w:szCs w:val="24"/>
        </w:rPr>
        <w:t>a – Elektřina a magnetismus,</w:t>
      </w:r>
      <w:r w:rsidRPr="00CB70F7">
        <w:rPr>
          <w:szCs w:val="24"/>
        </w:rPr>
        <w:t xml:space="preserve"> O.</w:t>
      </w:r>
      <w:r w:rsidR="002D706A">
        <w:rPr>
          <w:szCs w:val="24"/>
        </w:rPr>
        <w:t xml:space="preserve"> </w:t>
      </w:r>
      <w:r w:rsidRPr="00CB70F7">
        <w:rPr>
          <w:szCs w:val="24"/>
        </w:rPr>
        <w:t>Lepil: Fyzika – Sbírka pro střední školy</w:t>
      </w:r>
    </w:p>
    <w:p w14:paraId="272FA8D9" w14:textId="77777777" w:rsidR="00CE0021" w:rsidRDefault="00CE0021" w:rsidP="00CE0021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</w:p>
    <w:p w14:paraId="7CA06765" w14:textId="17960D81" w:rsidR="002D706A" w:rsidRDefault="00CE0021" w:rsidP="002D706A">
      <w:r>
        <w:rPr>
          <w:b/>
          <w:szCs w:val="24"/>
        </w:rPr>
        <w:t>Podmínky a pravidla klasifikace:</w:t>
      </w:r>
      <w:r w:rsidR="002D706A">
        <w:rPr>
          <w:b/>
          <w:szCs w:val="24"/>
        </w:rPr>
        <w:t xml:space="preserve"> </w:t>
      </w:r>
      <w:bookmarkStart w:id="1" w:name="_Hlk208836746"/>
      <w:r w:rsidR="002D706A">
        <w:t xml:space="preserve">založena především na předem oznámených písemných testech (minimálně 4 za pololetí). </w:t>
      </w:r>
      <w:r w:rsidR="002D706A" w:rsidRPr="00807E9E">
        <w:rPr>
          <w:b/>
          <w:bCs/>
        </w:rPr>
        <w:t>Bodové hodnocení:</w:t>
      </w:r>
      <w:r w:rsidR="002D706A" w:rsidRPr="00603B34">
        <w:t xml:space="preserve"> Každý test či jiný úkol bude mít stanoven maximální počet bodů, které lze získat. Převod na známku se provede na konci pololetí nebo kdykoli dříve podle tabulky</w:t>
      </w:r>
      <w:r w:rsidR="002D706A">
        <w:t xml:space="preserve"> vpravo</w:t>
      </w:r>
      <w:r w:rsidR="002D706A">
        <w:t xml:space="preserve"> nahoře</w:t>
      </w:r>
      <w:r w:rsidR="002D706A">
        <w:t>.</w:t>
      </w:r>
      <w:bookmarkEnd w:id="1"/>
      <w:r w:rsidR="002D706A">
        <w:rPr>
          <w:b/>
        </w:rPr>
        <w:tab/>
      </w:r>
    </w:p>
    <w:p w14:paraId="7F37269D" w14:textId="6DA6A0BB" w:rsidR="00884F97" w:rsidRPr="00CB70F7" w:rsidRDefault="00884F97">
      <w:pPr>
        <w:tabs>
          <w:tab w:val="right" w:pos="9072"/>
        </w:tabs>
        <w:spacing w:line="288" w:lineRule="auto"/>
        <w:rPr>
          <w:szCs w:val="24"/>
        </w:rPr>
      </w:pPr>
      <w:r w:rsidRPr="00CB70F7">
        <w:rPr>
          <w:b/>
          <w:szCs w:val="24"/>
        </w:rPr>
        <w:tab/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884F97" w:rsidRPr="001C52A2" w14:paraId="6CECCCFC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D1535E" w14:textId="77777777" w:rsidR="00884F97" w:rsidRPr="001C52A2" w:rsidRDefault="00884F9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52A2">
              <w:rPr>
                <w:b/>
                <w:bCs/>
                <w:sz w:val="22"/>
                <w:szCs w:val="22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77FA37" w14:textId="77777777" w:rsidR="00884F97" w:rsidRPr="001C52A2" w:rsidRDefault="00884F9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52A2">
              <w:rPr>
                <w:b/>
                <w:bCs/>
                <w:sz w:val="22"/>
                <w:szCs w:val="22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C6EB3F" w14:textId="77777777" w:rsidR="00884F97" w:rsidRPr="001C52A2" w:rsidRDefault="00884F9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52A2">
              <w:rPr>
                <w:rFonts w:eastAsia="Arial Unicode MS"/>
                <w:b/>
                <w:bCs/>
                <w:sz w:val="22"/>
                <w:szCs w:val="22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3BA383" w14:textId="77777777" w:rsidR="00884F97" w:rsidRPr="001C52A2" w:rsidRDefault="00514E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Průřezová témata</w:t>
            </w:r>
            <w:r w:rsidR="00884F97" w:rsidRPr="001C52A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FC80FA" w14:textId="77777777" w:rsidR="00884F97" w:rsidRPr="001C52A2" w:rsidRDefault="00884F9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1C52A2">
              <w:rPr>
                <w:b/>
                <w:bCs/>
                <w:sz w:val="22"/>
                <w:szCs w:val="22"/>
              </w:rPr>
              <w:t>pozn.</w:t>
            </w:r>
            <w:r w:rsidR="00006EBA">
              <w:rPr>
                <w:b/>
                <w:bCs/>
                <w:sz w:val="22"/>
                <w:szCs w:val="22"/>
              </w:rPr>
              <w:t xml:space="preserve"> (exkurze apod.)</w:t>
            </w:r>
          </w:p>
        </w:tc>
      </w:tr>
      <w:tr w:rsidR="00D55CED" w:rsidRPr="001C52A2" w14:paraId="43F1C88D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80DB67" w14:textId="6BD9213B" w:rsidR="00D55CED" w:rsidRPr="001C52A2" w:rsidRDefault="002D70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1.9. – 10.10.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6DE200" w14:textId="77777777" w:rsidR="00D55CED" w:rsidRPr="001C52A2" w:rsidRDefault="00D55CED" w:rsidP="005F2A06">
            <w:pPr>
              <w:rPr>
                <w:b/>
                <w:bCs/>
                <w:sz w:val="22"/>
                <w:szCs w:val="22"/>
              </w:rPr>
            </w:pPr>
            <w:r w:rsidRPr="00637F3D">
              <w:rPr>
                <w:rFonts w:eastAsia="Arial Unicode MS"/>
                <w:b/>
                <w:bCs/>
                <w:sz w:val="20"/>
                <w:szCs w:val="24"/>
              </w:rPr>
              <w:t>Opakování a shrnutí základního učiva probíraného v předcházejícím ročníku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83DCD6" w14:textId="77777777" w:rsidR="00D55CED" w:rsidRPr="001C52A2" w:rsidRDefault="00D55CED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BBD87B" w14:textId="77777777" w:rsidR="00D55CED" w:rsidRDefault="00D55C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6CBF41" w14:textId="77777777" w:rsidR="00D55CED" w:rsidRPr="001C52A2" w:rsidRDefault="00D55CE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431E8" w14:paraId="6490FA96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37DCB1" w14:textId="26CB9130" w:rsidR="000431E8" w:rsidRDefault="000431E8" w:rsidP="000431E8">
            <w:pPr>
              <w:jc w:val="center"/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říjen - listopad</w:t>
            </w:r>
            <w:r w:rsidRPr="001C52A2">
              <w:rPr>
                <w:sz w:val="22"/>
                <w:szCs w:val="22"/>
              </w:rPr>
              <w:t> 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B2289A" w14:textId="77777777" w:rsidR="000431E8" w:rsidRPr="001C52A2" w:rsidRDefault="000431E8" w:rsidP="000431E8">
            <w:pPr>
              <w:rPr>
                <w:b/>
                <w:sz w:val="22"/>
                <w:szCs w:val="22"/>
              </w:rPr>
            </w:pPr>
            <w:r w:rsidRPr="001C52A2">
              <w:rPr>
                <w:b/>
                <w:sz w:val="22"/>
                <w:szCs w:val="22"/>
              </w:rPr>
              <w:t> Elektřina</w:t>
            </w:r>
          </w:p>
          <w:p w14:paraId="3DCC7975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elektrický náboj a jeho vlastnosti, Coulombův zákon, permitivita vakua, relativní permitivita</w:t>
            </w:r>
          </w:p>
          <w:p w14:paraId="685C4B5A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intenzita, popis pole pomocí siločar, homogenní a nehomogenní elektrické pole</w:t>
            </w:r>
          </w:p>
          <w:p w14:paraId="37C3B155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práce sil elektrického pole, elektrické napětí, elektrický potenciál</w:t>
            </w:r>
          </w:p>
          <w:p w14:paraId="6976EA76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vodič a izolant v elektrickém poli, elektrostatická indukce a polarizace</w:t>
            </w:r>
          </w:p>
          <w:p w14:paraId="120D8FE1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kapacita vodiče a soustavy vodičů, kondenzátor</w:t>
            </w:r>
          </w:p>
          <w:p w14:paraId="2D556A81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podmínky vzniku elektrického proud v látkách, elektrický proud jako děj a jako veličina</w:t>
            </w:r>
          </w:p>
          <w:p w14:paraId="40E3A071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elektrický proud, elektromotorické napětí zdroje</w:t>
            </w:r>
          </w:p>
          <w:p w14:paraId="778EF720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Mechanismus vedení elektrického proudu v kovech, Ohmův zákon pro část obvodu, elektrický odpor vodiče, rezistivita</w:t>
            </w:r>
          </w:p>
          <w:p w14:paraId="42AB6BEE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rezistor a jeho voltampérová charakteristika, odpor kovu jako funkce teploty, supravodivost</w:t>
            </w:r>
          </w:p>
          <w:p w14:paraId="4558531E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 xml:space="preserve">- spojování vodičů a výsledný odpor spojení, Ohmův zákon pro uzavřený obvod, vnitřní odpor </w:t>
            </w:r>
            <w:r w:rsidRPr="001C52A2">
              <w:rPr>
                <w:sz w:val="22"/>
                <w:szCs w:val="22"/>
              </w:rPr>
              <w:lastRenderedPageBreak/>
              <w:t>zdroje, svorkové napětí</w:t>
            </w:r>
          </w:p>
          <w:p w14:paraId="68796E94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elektrická práce a výkon, příkon a účinnost, elektrická energie</w:t>
            </w:r>
          </w:p>
          <w:p w14:paraId="159404F3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pojem polovodiče, odpor polovodiče jako funkce teploty, termistor, fotorezistor</w:t>
            </w:r>
          </w:p>
          <w:p w14:paraId="6A8EA84E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 mechanismus vedení elektrického proudu v polovodičích, vlastní a příměsové polovodiče, fotodioda, polovodiče typu N, P, přechod N-P</w:t>
            </w:r>
          </w:p>
          <w:p w14:paraId="7DDBA3DB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polovodičová dioda a její voltampérová charakteristika, tranzistor (kvalitativně)</w:t>
            </w:r>
          </w:p>
          <w:p w14:paraId="6E29FB7F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mechanismus vedení elektrického proudu v kapalinách, elektrolýza a její praktické využití</w:t>
            </w:r>
          </w:p>
          <w:p w14:paraId="191A2CF9" w14:textId="5BA2298D" w:rsidR="000431E8" w:rsidRPr="006C6E51" w:rsidRDefault="000431E8" w:rsidP="000431E8">
            <w:pPr>
              <w:rPr>
                <w:sz w:val="20"/>
              </w:rPr>
            </w:pPr>
            <w:r w:rsidRPr="001C52A2">
              <w:rPr>
                <w:sz w:val="22"/>
                <w:szCs w:val="22"/>
              </w:rPr>
              <w:t>- mechanismus vedení elektrického proudu v plynech, samostatný a nesamostatný výboj, emise elektronů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20EE25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Definuje elektrický náboj, zná jeho vlastnosti;</w:t>
            </w:r>
          </w:p>
          <w:p w14:paraId="455CFF2C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popíše veličiny vystupující v Coulombově zákoně;</w:t>
            </w:r>
          </w:p>
          <w:p w14:paraId="1BB60D09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vliv prostředí na velikost elektrické síly;</w:t>
            </w:r>
          </w:p>
          <w:p w14:paraId="321EC1C6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fyzikální pojmy: permitivita vakua, permitivita prostředí, relativní permitivita;</w:t>
            </w:r>
          </w:p>
          <w:p w14:paraId="60FCA8E9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aplikuje Coulombův zákon v příkladech;</w:t>
            </w:r>
          </w:p>
          <w:p w14:paraId="57E8E6A2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objasní důvody zavedení intenzity elektrického pole, definuje ji a vypočítá v jednoduchých příkladech;</w:t>
            </w:r>
          </w:p>
          <w:p w14:paraId="1CE4B596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popíše  elektrické pole siločárovým modelem;</w:t>
            </w:r>
          </w:p>
          <w:p w14:paraId="0D170214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homogenní a nehomogenní elektrické pole,  elektrický potenciálu a důvody jeho zavedení;</w:t>
            </w:r>
          </w:p>
          <w:p w14:paraId="46B770CA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popíše kvalitativně vztah mezi intenzitou a potenciálem ve speciálních případech;</w:t>
            </w:r>
          </w:p>
          <w:p w14:paraId="066EBFB7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zná pojem elektrické napětí;</w:t>
            </w:r>
          </w:p>
          <w:p w14:paraId="61BD8A26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určí elektrický potenciál v daném bodě od jednoho bodového náboje nebo více bodových nábojů;</w:t>
            </w:r>
          </w:p>
          <w:p w14:paraId="3F69B643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určí v jednoduchých příkladech elektrické napětí mezi dvěma body v elektrickém poli;</w:t>
            </w:r>
          </w:p>
          <w:p w14:paraId="5581F5BD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lastRenderedPageBreak/>
              <w:t>vypočítá intenzitu homogenního elektrického pole mezi dvěma rovnoběžnými deskami;</w:t>
            </w:r>
          </w:p>
          <w:p w14:paraId="75BD45D9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práci vykonanou elektrickou silou;</w:t>
            </w:r>
          </w:p>
          <w:p w14:paraId="792D8F23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jev elektrostatické polarizace a indukce;</w:t>
            </w:r>
          </w:p>
          <w:p w14:paraId="63D934EA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veličiny ve vztahu pro výpočet kapacity vodiče a deskového kondenzátoru;</w:t>
            </w:r>
          </w:p>
          <w:p w14:paraId="1ECFD0F2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kapacitu deskového kondenzátoru a  soustavy kondenzátorů;</w:t>
            </w:r>
          </w:p>
          <w:p w14:paraId="258FA8E2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vyřeší jednoduché příklady na výpočet kapacity, napětí či náboje v případě soustavy kondenzátorů;</w:t>
            </w:r>
          </w:p>
          <w:p w14:paraId="134EBF32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definuje elektrický proud a vysvětlí podmínky jeho vzniku ve vodiči, v polovodiči, elektrolytu a v plynu;</w:t>
            </w:r>
          </w:p>
          <w:p w14:paraId="4F099384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objasní podstatu elektrického zdroje napětí;</w:t>
            </w:r>
          </w:p>
          <w:p w14:paraId="3D6D0B31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rozdíl mezi elektromotorickým a svorkovým napětím;</w:t>
            </w:r>
          </w:p>
          <w:p w14:paraId="1B532148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model vedení elektrického proudu v kovech a závislost odporu kovového vodiče na různých veličinách;</w:t>
            </w:r>
          </w:p>
          <w:p w14:paraId="5F308FC3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elektrický odpor kovového vodiče;</w:t>
            </w:r>
          </w:p>
          <w:p w14:paraId="6508060D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odpor soustavy rezistorů;</w:t>
            </w:r>
          </w:p>
          <w:p w14:paraId="7FDD153C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používá Ohmův zákon pro část obvodu a pro uzavřený obvod v příkladech obvodů s jedním zdrojem;</w:t>
            </w:r>
          </w:p>
          <w:p w14:paraId="5F8489F1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práci a výkon elektrického proudu;</w:t>
            </w:r>
          </w:p>
          <w:p w14:paraId="7AACD929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podstatu vlastní a příměsové vodivosti polovodičů;</w:t>
            </w:r>
          </w:p>
          <w:p w14:paraId="5413E857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popíše důvody vzniku hradlové vrstvy na P-N přechodu v polovodičích a  praktické využití tohoto přechodu;</w:t>
            </w:r>
          </w:p>
          <w:p w14:paraId="1AC5218E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různý tvar voltampérových charakteristik vedení elektrického proudu v kapalinách;</w:t>
            </w:r>
          </w:p>
          <w:p w14:paraId="17A51729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používá Faradayovy zákony v příkladech;</w:t>
            </w:r>
          </w:p>
          <w:p w14:paraId="337639D1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 podstatu elektrolýzy;</w:t>
            </w:r>
          </w:p>
          <w:p w14:paraId="5994CA0F" w14:textId="77777777" w:rsidR="000431E8" w:rsidRPr="001C52A2" w:rsidRDefault="000431E8" w:rsidP="000431E8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rFonts w:eastAsia="Arial Unicode MS"/>
                <w:sz w:val="22"/>
                <w:szCs w:val="22"/>
              </w:rPr>
              <w:t>zná samostatný a nesamostatný výboj v plynech;</w:t>
            </w:r>
          </w:p>
          <w:p w14:paraId="3C189810" w14:textId="77777777" w:rsidR="000431E8" w:rsidRPr="001C52A2" w:rsidRDefault="000431E8" w:rsidP="000431E8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rFonts w:eastAsia="Arial Unicode MS"/>
                <w:sz w:val="22"/>
                <w:szCs w:val="22"/>
              </w:rPr>
              <w:t>popíše výboje ve vzduchu za normálního tlaku;</w:t>
            </w:r>
          </w:p>
          <w:p w14:paraId="1C3C088D" w14:textId="168E65E5" w:rsidR="000431E8" w:rsidRDefault="000431E8" w:rsidP="000431E8">
            <w:pPr>
              <w:rPr>
                <w:sz w:val="20"/>
                <w:szCs w:val="24"/>
              </w:rPr>
            </w:pPr>
            <w:r w:rsidRPr="001C52A2">
              <w:rPr>
                <w:rFonts w:eastAsia="Arial Unicode MS"/>
                <w:sz w:val="22"/>
                <w:szCs w:val="22"/>
              </w:rPr>
              <w:t>zná pojem doutnavky, popíše vznik doutnavého světla, srovná žárovku s výbojkou.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20D6A0" w14:textId="77777777" w:rsidR="000431E8" w:rsidRDefault="000431E8" w:rsidP="000431E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D683F3" w14:textId="77777777" w:rsidR="000431E8" w:rsidRPr="0054642C" w:rsidRDefault="000431E8" w:rsidP="000431E8">
            <w:pPr>
              <w:rPr>
                <w:rFonts w:eastAsia="Arial Unicode MS"/>
              </w:rPr>
            </w:pPr>
          </w:p>
        </w:tc>
      </w:tr>
      <w:tr w:rsidR="000431E8" w14:paraId="5C9F5C91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D89FCF" w14:textId="4471A5AE" w:rsidR="000431E8" w:rsidRDefault="000431E8" w:rsidP="000431E8">
            <w:pPr>
              <w:jc w:val="center"/>
              <w:rPr>
                <w:rFonts w:eastAsia="Arial Unicode MS"/>
              </w:rPr>
            </w:pPr>
            <w:r w:rsidRPr="001C52A2">
              <w:rPr>
                <w:sz w:val="22"/>
                <w:szCs w:val="22"/>
              </w:rPr>
              <w:lastRenderedPageBreak/>
              <w:t> </w:t>
            </w:r>
            <w:r>
              <w:rPr>
                <w:sz w:val="22"/>
                <w:szCs w:val="22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6FC1E9" w14:textId="77777777" w:rsidR="000431E8" w:rsidRPr="001C52A2" w:rsidRDefault="000431E8" w:rsidP="000431E8">
            <w:pPr>
              <w:rPr>
                <w:b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  <w:r w:rsidRPr="001C52A2">
              <w:rPr>
                <w:b/>
                <w:sz w:val="22"/>
                <w:szCs w:val="22"/>
              </w:rPr>
              <w:t>Magnetické pole</w:t>
            </w:r>
          </w:p>
          <w:p w14:paraId="796EC9CE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magnetické pole vodičů s proudem, indukční čáry, vzájemné silové působení mezi vodičem s proudem a magnetem</w:t>
            </w:r>
          </w:p>
          <w:p w14:paraId="2A40CC96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magnetická indukce, silové působení mezi vodiči s proudem, permeabilita</w:t>
            </w:r>
          </w:p>
          <w:p w14:paraId="12F56DF0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- částice s nábojem v magnetickém poli</w:t>
            </w:r>
          </w:p>
          <w:p w14:paraId="0377899E" w14:textId="6C8742B0" w:rsidR="000431E8" w:rsidRPr="006C6E51" w:rsidRDefault="000431E8" w:rsidP="000431E8">
            <w:pPr>
              <w:rPr>
                <w:sz w:val="20"/>
              </w:rPr>
            </w:pPr>
            <w:r w:rsidRPr="001C52A2">
              <w:rPr>
                <w:sz w:val="22"/>
                <w:szCs w:val="22"/>
              </w:rPr>
              <w:t>- látky v magnetick</w:t>
            </w:r>
            <w:r>
              <w:rPr>
                <w:sz w:val="22"/>
                <w:szCs w:val="22"/>
              </w:rPr>
              <w:t>ém poli, magnetické materiály v </w:t>
            </w:r>
            <w:r w:rsidRPr="001C52A2">
              <w:rPr>
                <w:sz w:val="22"/>
                <w:szCs w:val="22"/>
              </w:rPr>
              <w:t>praxi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16441D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 xml:space="preserve">Popíše magnetické pole vodičů s proudem; </w:t>
            </w:r>
          </w:p>
          <w:p w14:paraId="1D3FCED9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užívá Ampérovo pravidlo pravé ruky;</w:t>
            </w:r>
          </w:p>
          <w:p w14:paraId="33EF2B28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určí velikost a směr magnetické síly působící na vodič s proudem v homogenním magnetickém poli;</w:t>
            </w:r>
          </w:p>
          <w:p w14:paraId="79576C94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vysvětlí zavedení veličiny magnetické indukce a vypočítá ji u přímého vodiče v určité vzdálenosti od něho;</w:t>
            </w:r>
          </w:p>
          <w:p w14:paraId="29ED5BCF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velikost a určí směr síly působící mezi vodiči s proudem;</w:t>
            </w:r>
          </w:p>
          <w:p w14:paraId="11E7D95C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vypočítá velikost a určí směr magnetické síly působící v homogenním magnetickém poli na částici s nábojem;</w:t>
            </w:r>
          </w:p>
          <w:p w14:paraId="068A6B01" w14:textId="77777777" w:rsidR="000431E8" w:rsidRPr="001C52A2" w:rsidRDefault="000431E8" w:rsidP="000431E8">
            <w:pPr>
              <w:rPr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zná fyzikální podstatu rozlišení látek na diamagnetické, paramagnetické, feromagnetické;</w:t>
            </w:r>
          </w:p>
          <w:p w14:paraId="1BE71578" w14:textId="56EDE22C" w:rsidR="000431E8" w:rsidRDefault="000431E8" w:rsidP="000431E8">
            <w:pPr>
              <w:rPr>
                <w:sz w:val="20"/>
                <w:szCs w:val="24"/>
              </w:rPr>
            </w:pPr>
            <w:r w:rsidRPr="001C52A2">
              <w:rPr>
                <w:sz w:val="22"/>
                <w:szCs w:val="22"/>
              </w:rPr>
              <w:t>ukáže na konkrétních příkladech využití magnetických materiálů v běžném životě.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2F505F" w14:textId="77777777" w:rsidR="000431E8" w:rsidRDefault="000431E8" w:rsidP="000431E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2B13B2" w14:textId="77777777" w:rsidR="000431E8" w:rsidRPr="0054642C" w:rsidRDefault="000431E8" w:rsidP="000431E8">
            <w:pPr>
              <w:rPr>
                <w:rFonts w:eastAsia="Arial Unicode MS"/>
              </w:rPr>
            </w:pPr>
          </w:p>
        </w:tc>
      </w:tr>
      <w:tr w:rsidR="000431E8" w14:paraId="4960CFC7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A79BF2" w14:textId="398C179B" w:rsidR="000431E8" w:rsidRDefault="000431E8" w:rsidP="000431E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16663D" w14:textId="77777777" w:rsidR="000431E8" w:rsidRPr="006C6E51" w:rsidRDefault="000431E8" w:rsidP="000431E8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 </w:t>
            </w:r>
            <w:r w:rsidRPr="006C6E51">
              <w:rPr>
                <w:b/>
                <w:sz w:val="20"/>
              </w:rPr>
              <w:t>Základní poznatky molekulové fyziky  a termiky</w:t>
            </w:r>
          </w:p>
          <w:p w14:paraId="005CE50A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základy kinetické teorie  látek (ktl) a její potvrzení</w:t>
            </w:r>
          </w:p>
          <w:p w14:paraId="06CB70ED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relativní atomová a molekulová hmotnost, látkové množství</w:t>
            </w:r>
          </w:p>
          <w:p w14:paraId="45B7E1BB" w14:textId="77777777" w:rsidR="000431E8" w:rsidRPr="006C6E51" w:rsidRDefault="000431E8" w:rsidP="000431E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Avogadrova konstanta, molární hmotnost a objem</w:t>
            </w:r>
          </w:p>
          <w:p w14:paraId="3A5B9C8A" w14:textId="77777777" w:rsidR="000431E8" w:rsidRPr="006C6E51" w:rsidRDefault="000431E8" w:rsidP="000431E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modely struktur látek jednotlivých skupenství</w:t>
            </w:r>
          </w:p>
          <w:p w14:paraId="67912DFA" w14:textId="77777777" w:rsidR="000431E8" w:rsidRPr="006C6E51" w:rsidRDefault="000431E8" w:rsidP="000431E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termodynamická soustava, stavové veličiny, rovnovážný stav a děj, izolovaná soustava</w:t>
            </w:r>
          </w:p>
          <w:p w14:paraId="479DB37A" w14:textId="77777777" w:rsidR="000431E8" w:rsidRPr="006C6E51" w:rsidRDefault="000431E8" w:rsidP="000431E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termodynamická teplota</w:t>
            </w:r>
          </w:p>
          <w:p w14:paraId="07FB1921" w14:textId="77777777" w:rsidR="000431E8" w:rsidRPr="006C6E51" w:rsidRDefault="000431E8" w:rsidP="000431E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vnitřní energie tělesa a soustavy těles a její změny</w:t>
            </w:r>
          </w:p>
          <w:p w14:paraId="46FFB73E" w14:textId="77777777" w:rsidR="000431E8" w:rsidRPr="006C6E51" w:rsidRDefault="000431E8" w:rsidP="000431E8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teplo, měrná tepelná kapacita, kalorimetrická rovnice, první termodynamický zákon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259E76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pomocí ktl stejné a rozdílné vlastnosti látek pevných, kapalných a plynných;</w:t>
            </w:r>
          </w:p>
          <w:p w14:paraId="4D3D0602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fyzikálně interpretuje graf závislosti velikosti síly mezi částicemi na vzdálenosti;</w:t>
            </w:r>
          </w:p>
          <w:p w14:paraId="391C5F35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kvalitativně vysvětlí difusi, Brownův pohyb, tlak;</w:t>
            </w:r>
          </w:p>
          <w:p w14:paraId="107D3DFD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užívá fyzikální veličiny relativní atomová a molekulová hmotnost, látkové množství, molární hmotnost a molární objem, Avogadrova konstatna;</w:t>
            </w:r>
          </w:p>
          <w:p w14:paraId="2FBFBC32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 pojmy: termodynamická soustava, rovnovážný stav, rovnovážný děj a objasní jejich fyzikální obsah;</w:t>
            </w:r>
          </w:p>
          <w:p w14:paraId="69A3A739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rozhodne, zda daná soustava je v rovnovážném stavu, zda daný děj je rovnovážným dějem;</w:t>
            </w:r>
          </w:p>
          <w:p w14:paraId="46532679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pracuje se stavovými veličinami;</w:t>
            </w:r>
          </w:p>
          <w:p w14:paraId="7EF7D7F4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převádí teploty mezi Celsiovou a termodynamickou teplotní stupnicí;</w:t>
            </w:r>
          </w:p>
          <w:p w14:paraId="0524B058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složky vnitřní energie tělesa (soustavy) ktl;</w:t>
            </w:r>
          </w:p>
          <w:p w14:paraId="6B8DC774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 způsoby změny vnitřní energie tělesa a uvede je na</w:t>
            </w:r>
          </w:p>
          <w:p w14:paraId="3929A2C7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příkladech z běžného života;</w:t>
            </w:r>
          </w:p>
          <w:p w14:paraId="0D568D07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 změnu vnitřní energie dějem konání práce;</w:t>
            </w:r>
          </w:p>
          <w:p w14:paraId="4C6D0C20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sestaví s porozuměním kalorimetrickou rovnici, vyřeší ji a umí interpretovat fyzikální obsah výsledku;</w:t>
            </w:r>
          </w:p>
          <w:p w14:paraId="0E770583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přenos vnitřní energie vedením, prouděním a zářením a uvede jeho příklady z běžného života;</w:t>
            </w:r>
          </w:p>
          <w:p w14:paraId="071B3CEC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vysloví a fyzikálně vysvětlí obsah prvního termodynamického zákona.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CE467" w14:textId="77777777" w:rsidR="000431E8" w:rsidRDefault="000431E8" w:rsidP="000431E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D325E0" w14:textId="77777777" w:rsidR="000431E8" w:rsidRPr="0054642C" w:rsidRDefault="000431E8" w:rsidP="000431E8">
            <w:pPr>
              <w:rPr>
                <w:rFonts w:eastAsia="Arial Unicode MS"/>
              </w:rPr>
            </w:pPr>
          </w:p>
        </w:tc>
      </w:tr>
      <w:tr w:rsidR="000431E8" w14:paraId="3AD7C2AC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0FD11F" w14:textId="5CB9D481" w:rsidR="000431E8" w:rsidRDefault="000431E8" w:rsidP="000431E8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D66535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 </w:t>
            </w:r>
            <w:r w:rsidRPr="006C6E51">
              <w:rPr>
                <w:b/>
                <w:sz w:val="20"/>
              </w:rPr>
              <w:t>Struktura a vlastnosti plynů</w:t>
            </w:r>
          </w:p>
          <w:p w14:paraId="62F57F03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ideální plyn, stavová rovnice pro konstantní hmotnost plynu</w:t>
            </w:r>
          </w:p>
          <w:p w14:paraId="7F169158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děje v plynech (izotermický, izochorický, izobarický, adiabatický)</w:t>
            </w:r>
          </w:p>
          <w:p w14:paraId="1FD2D575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plyn při vysokém a nízkém tlaku</w:t>
            </w:r>
          </w:p>
          <w:p w14:paraId="76539FF9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práce plynu při stálém a proměnném tlaku, kruhový děj a jeho účinnost, druhý termodynamický zákon</w:t>
            </w:r>
          </w:p>
          <w:p w14:paraId="012D15B0" w14:textId="77777777" w:rsidR="000431E8" w:rsidRPr="006C6E51" w:rsidRDefault="000431E8" w:rsidP="000431E8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>- tepelné motory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5A8BA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fyzikální obsah pojmu ideální plyn;</w:t>
            </w:r>
          </w:p>
          <w:p w14:paraId="2346AC5C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aktivně pracuje se stavovou rovnicí;</w:t>
            </w:r>
          </w:p>
          <w:p w14:paraId="694EFA9E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děje v plynech, vysvětlí jejich průběh a znázorní je v p-V diagramu;</w:t>
            </w:r>
          </w:p>
          <w:p w14:paraId="15F17E41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odvodí rovnice  v případě jednotlivých dějů;</w:t>
            </w:r>
          </w:p>
          <w:p w14:paraId="6C854AF1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správně fyzikálně interpretuje pojmy: měrná tepelná kapacita při stálém tlaku nebo stálém objemu;</w:t>
            </w:r>
          </w:p>
          <w:p w14:paraId="5098FCC1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 práci vykonanou plynem při stálém tlaku, graficky ji vyjádří při stálém a proměnném tlaku;</w:t>
            </w:r>
          </w:p>
          <w:p w14:paraId="18256609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znázorní v p-V diagramu příklady kruhových dějů; </w:t>
            </w:r>
          </w:p>
          <w:p w14:paraId="6DC82CA7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pojem tepelného motoru a uvede příklady;</w:t>
            </w:r>
          </w:p>
          <w:p w14:paraId="3365E427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 úlohy na výpočet účinnosti tepelného motoru;</w:t>
            </w:r>
          </w:p>
          <w:p w14:paraId="66EE6BC8" w14:textId="77777777" w:rsidR="000431E8" w:rsidRDefault="000431E8" w:rsidP="000431E8">
            <w:pPr>
              <w:rPr>
                <w:rFonts w:eastAsia="Arial Unicode MS"/>
                <w:szCs w:val="24"/>
              </w:rPr>
            </w:pPr>
            <w:r>
              <w:rPr>
                <w:sz w:val="20"/>
                <w:szCs w:val="24"/>
              </w:rPr>
              <w:t>rozhodne, které děje v plynech jsou možné na základě aplikace druhého termodynamického zákona.</w:t>
            </w:r>
            <w:r>
              <w:rPr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A9B9A9" w14:textId="77777777" w:rsidR="000431E8" w:rsidRPr="001263BB" w:rsidRDefault="000431E8" w:rsidP="000431E8">
            <w:pPr>
              <w:rPr>
                <w:rFonts w:eastAsia="Arial Unicode MS"/>
                <w:sz w:val="20"/>
              </w:rPr>
            </w:pPr>
            <w:r w:rsidRPr="001263BB">
              <w:rPr>
                <w:rFonts w:eastAsia="Arial Unicode MS"/>
                <w:sz w:val="20"/>
              </w:rPr>
              <w:t>EV – Člověk a životní postředí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4478B7" w14:textId="77777777" w:rsidR="000431E8" w:rsidRPr="0054642C" w:rsidRDefault="000431E8" w:rsidP="000431E8">
            <w:pPr>
              <w:rPr>
                <w:rFonts w:eastAsia="Arial Unicode MS"/>
                <w:szCs w:val="24"/>
              </w:rPr>
            </w:pPr>
            <w:r w:rsidRPr="0054642C">
              <w:rPr>
                <w:szCs w:val="24"/>
              </w:rPr>
              <w:t> </w:t>
            </w:r>
          </w:p>
        </w:tc>
      </w:tr>
      <w:tr w:rsidR="000431E8" w14:paraId="65C25549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541130" w14:textId="79AE3599" w:rsidR="000431E8" w:rsidRDefault="000431E8" w:rsidP="00043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240F10" w14:textId="77777777" w:rsidR="000431E8" w:rsidRPr="006C6E51" w:rsidRDefault="000431E8" w:rsidP="000431E8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Struktura a vlastnosti pevných látek</w:t>
            </w:r>
          </w:p>
          <w:p w14:paraId="7862D498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krystalické a amorfní látky, krystalická mřížka</w:t>
            </w:r>
          </w:p>
          <w:p w14:paraId="0282BED6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deformace pevného tělesa, normálové napětí, relativní prodloužení, Hookův zákon</w:t>
            </w:r>
          </w:p>
          <w:p w14:paraId="6CDFD5B5" w14:textId="77777777" w:rsidR="000431E8" w:rsidRPr="006C6E51" w:rsidRDefault="000431E8" w:rsidP="000431E8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- teplotní roztažnost pevných těles, součinitel délkové a objemové roztažnosti pevných látek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662E9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fyzikální obsah pojmů: krystalické látky, amorfní látky a aplikuje je v jednoduchých příkladech;</w:t>
            </w:r>
          </w:p>
          <w:p w14:paraId="0FDD739E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pojem krystalické mřížky a její druhy;</w:t>
            </w:r>
          </w:p>
          <w:p w14:paraId="3DA92840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 bodové poruchy v krystalické mřížce, nakreslit schématicky tyto poruchy;</w:t>
            </w:r>
          </w:p>
          <w:p w14:paraId="1D79ED67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fyzikálně objasní pojem deformace pevného tělesa, zná druhy deformací a uvede příklady  z běžného života;</w:t>
            </w:r>
          </w:p>
          <w:p w14:paraId="69954D33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pojmenuje veličiny vystupující v Hookově zákoně,  vyřeší příklady na jeho užití;</w:t>
            </w:r>
          </w:p>
          <w:p w14:paraId="1FBF93FE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interpretuje graf závislosti relativního prodloužení na normálovém napětí včetně jednotlivých mezí; </w:t>
            </w:r>
          </w:p>
          <w:p w14:paraId="139D316C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kvalitativně i kvantitativně vysvětlí pojem délkové a objemové roztažnosti pevných těles;</w:t>
            </w:r>
          </w:p>
          <w:p w14:paraId="107DADEA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vyřeší příklady na délkovou a objemovou roztažnost.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85ADE5" w14:textId="77777777" w:rsidR="000431E8" w:rsidRDefault="000431E8" w:rsidP="000431E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6CF365" w14:textId="77777777" w:rsidR="000431E8" w:rsidRPr="0054642C" w:rsidRDefault="000431E8" w:rsidP="000431E8">
            <w:pPr>
              <w:rPr>
                <w:sz w:val="20"/>
              </w:rPr>
            </w:pPr>
          </w:p>
        </w:tc>
      </w:tr>
      <w:tr w:rsidR="000431E8" w14:paraId="433FEE6A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4ECB6D" w14:textId="42E65ECC" w:rsidR="000431E8" w:rsidRDefault="000431E8" w:rsidP="00043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DF02BE" w14:textId="77777777" w:rsidR="000431E8" w:rsidRPr="006C6E51" w:rsidRDefault="000431E8" w:rsidP="000431E8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Struktura a vlastnosti kapalin</w:t>
            </w:r>
          </w:p>
          <w:p w14:paraId="2E790D77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povrchová vrstva kapaliny, povrchová síla, povrchové napětí</w:t>
            </w:r>
          </w:p>
          <w:p w14:paraId="75064AEB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jevy na rozhraní kapaliny a pevné látky,  kapilarita</w:t>
            </w:r>
          </w:p>
          <w:p w14:paraId="0D751E86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objemová roztažnost kapalin</w:t>
            </w:r>
          </w:p>
          <w:p w14:paraId="6120A59D" w14:textId="77777777" w:rsidR="000431E8" w:rsidRPr="006C6E51" w:rsidRDefault="000431E8" w:rsidP="000431E8">
            <w:pPr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7E54F2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model povrchu kapaliny, vznik povrchového napětí na základě tohoto modelu a  zakřivený povrch na rozhraní kapaliny a pevné látky;</w:t>
            </w:r>
          </w:p>
          <w:p w14:paraId="558DAABE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 pojem kapilárního tlaku, používá ho při vysvětlení jevu kapilární elevace a deprese, při vzniku  bubliny;</w:t>
            </w:r>
          </w:p>
          <w:p w14:paraId="36DC2B44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používá vztahy pro výpočet kapilárního tlaku pod zakřiveným povrchem v  příkladech;</w:t>
            </w:r>
          </w:p>
          <w:p w14:paraId="3774AD4A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příklady z běžného života, kdy se objevují kapilární jevy;</w:t>
            </w:r>
          </w:p>
          <w:p w14:paraId="1228C4B4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kvalitativně podstatu objemové roztažnosti kapaliny;</w:t>
            </w:r>
          </w:p>
          <w:p w14:paraId="410EF88B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 obsah pojmu: teplotní anomálie vody;</w:t>
            </w:r>
          </w:p>
          <w:p w14:paraId="7661CD73" w14:textId="77777777" w:rsidR="000431E8" w:rsidRPr="00D53970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 příklady na objemovou roztažnost kapalin.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13B6A1" w14:textId="77777777" w:rsidR="000431E8" w:rsidRDefault="000431E8" w:rsidP="000431E8">
            <w:pPr>
              <w:ind w:left="517" w:hanging="517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521017" w14:textId="77777777" w:rsidR="000431E8" w:rsidRPr="0054642C" w:rsidRDefault="000431E8" w:rsidP="000431E8">
            <w:pPr>
              <w:rPr>
                <w:sz w:val="20"/>
              </w:rPr>
            </w:pPr>
          </w:p>
        </w:tc>
      </w:tr>
      <w:tr w:rsidR="000431E8" w14:paraId="1DCDB07C" w14:textId="77777777" w:rsidTr="00514E7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A2ADC" w14:textId="38E83B85" w:rsidR="000431E8" w:rsidRDefault="000431E8" w:rsidP="00043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3ADEF0" w14:textId="77777777" w:rsidR="000431E8" w:rsidRPr="006C6E51" w:rsidRDefault="000431E8" w:rsidP="000431E8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Změny skupenství látek </w:t>
            </w:r>
          </w:p>
          <w:p w14:paraId="72876CAF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t>- fázové přechody (včetně skupenských tepel)</w:t>
            </w:r>
          </w:p>
          <w:p w14:paraId="50616B10" w14:textId="77777777" w:rsidR="000431E8" w:rsidRPr="006C6E51" w:rsidRDefault="000431E8" w:rsidP="000431E8">
            <w:pPr>
              <w:rPr>
                <w:sz w:val="20"/>
              </w:rPr>
            </w:pPr>
            <w:r w:rsidRPr="006C6E51">
              <w:rPr>
                <w:sz w:val="20"/>
              </w:rPr>
              <w:lastRenderedPageBreak/>
              <w:t>- sytá a přehřátá pára</w:t>
            </w:r>
          </w:p>
          <w:p w14:paraId="44551775" w14:textId="77777777" w:rsidR="000431E8" w:rsidRPr="006C6E51" w:rsidRDefault="000431E8" w:rsidP="000431E8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- vodní pára v atmosféře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71CAC2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Popíše a vysvětlí jednotlivé změny skupenství;</w:t>
            </w:r>
          </w:p>
          <w:p w14:paraId="1B7C337E" w14:textId="77777777" w:rsidR="000431E8" w:rsidRDefault="000431E8" w:rsidP="000431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zná křivku sytých par a určí  stav dané páry s využitím </w:t>
            </w:r>
            <w:r>
              <w:rPr>
                <w:sz w:val="20"/>
                <w:szCs w:val="24"/>
              </w:rPr>
              <w:lastRenderedPageBreak/>
              <w:t>této křivky;</w:t>
            </w:r>
          </w:p>
          <w:p w14:paraId="06D03966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 veličiny vystupující ve vztazích pro výpočet skupenských tepel a zná jejich fyzikální obsah;</w:t>
            </w:r>
          </w:p>
          <w:p w14:paraId="7D36C29C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vyřeší  příklady, kde dochází k fázovým přechodům;</w:t>
            </w:r>
          </w:p>
          <w:p w14:paraId="38D4E298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fyzikálně interpretuje jednotlivé čáry a oblasti ve fázovém diagramu;</w:t>
            </w:r>
          </w:p>
          <w:p w14:paraId="5A05A7E0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fyzikálně objasní obsah pojmů: sytá a přehřátá pára a uvede příklad z běžného života, kdy se s těmito stavy můžeme setkat;</w:t>
            </w:r>
          </w:p>
          <w:p w14:paraId="2606213B" w14:textId="77777777" w:rsidR="000431E8" w:rsidRDefault="000431E8" w:rsidP="000431E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význam vodní páry v atmosféře,  pojmy: absolutní a relativní vlhkost vzduchu, rosný bod.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59AA4" w14:textId="77777777" w:rsidR="000431E8" w:rsidRDefault="000431E8" w:rsidP="000431E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7A66FD" w14:textId="77777777" w:rsidR="000431E8" w:rsidRPr="0054642C" w:rsidRDefault="000431E8" w:rsidP="000431E8">
            <w:pPr>
              <w:rPr>
                <w:sz w:val="20"/>
              </w:rPr>
            </w:pPr>
          </w:p>
        </w:tc>
      </w:tr>
      <w:tr w:rsidR="000431E8" w:rsidRPr="001C52A2" w14:paraId="7445163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CE247D" w14:textId="6D5A971D" w:rsidR="000431E8" w:rsidRDefault="000431E8" w:rsidP="00043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červen</w:t>
            </w:r>
          </w:p>
          <w:p w14:paraId="3D982B3E" w14:textId="668992B5" w:rsidR="000431E8" w:rsidRPr="001C52A2" w:rsidRDefault="000431E8" w:rsidP="000431E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BFAD43" w14:textId="77777777" w:rsidR="000431E8" w:rsidRPr="001C52A2" w:rsidRDefault="000431E8" w:rsidP="000431E8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b/>
                <w:sz w:val="22"/>
                <w:szCs w:val="22"/>
              </w:rPr>
              <w:t>Závěrečné opakování a shrnutí učiva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669E9D" w14:textId="77777777" w:rsidR="000431E8" w:rsidRPr="001C52A2" w:rsidRDefault="000431E8" w:rsidP="000431E8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DF9426" w14:textId="77777777" w:rsidR="000431E8" w:rsidRPr="001C52A2" w:rsidRDefault="000431E8" w:rsidP="000431E8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3489B" w14:textId="77777777" w:rsidR="000431E8" w:rsidRPr="001C52A2" w:rsidRDefault="000431E8" w:rsidP="000431E8">
            <w:pPr>
              <w:rPr>
                <w:rFonts w:eastAsia="Arial Unicode MS"/>
                <w:sz w:val="22"/>
                <w:szCs w:val="22"/>
              </w:rPr>
            </w:pPr>
            <w:r w:rsidRPr="001C52A2">
              <w:rPr>
                <w:sz w:val="22"/>
                <w:szCs w:val="22"/>
              </w:rPr>
              <w:t> </w:t>
            </w:r>
          </w:p>
        </w:tc>
      </w:tr>
    </w:tbl>
    <w:p w14:paraId="1972D0EB" w14:textId="77777777" w:rsidR="00884F97" w:rsidRDefault="00884F97">
      <w:r>
        <w:t>Předpokládá se ve všech oblastech, že student umí aktivně pracovat s matematickými a fyzikálními tabulkami.</w:t>
      </w:r>
    </w:p>
    <w:p w14:paraId="64C58808" w14:textId="77777777" w:rsidR="00884F97" w:rsidRDefault="00884F97">
      <w:r>
        <w:t>Vyjádření: student zná vztah, vzorec, znamená, že student si jej umí vyhledat v tabulkách a interpretovat veličiny, v něm obsažené.</w:t>
      </w:r>
    </w:p>
    <w:p w14:paraId="090091BF" w14:textId="77777777" w:rsidR="00884F97" w:rsidRDefault="00884F97">
      <w:pPr>
        <w:tabs>
          <w:tab w:val="right" w:pos="9072"/>
        </w:tabs>
        <w:spacing w:line="288" w:lineRule="auto"/>
      </w:pPr>
      <w:r>
        <w:t>Po každém tématickém celku bude následovat shrnutí učiva daného celku (časová dotace asi 1 – 2 hodiny).</w:t>
      </w:r>
      <w:r>
        <w:tab/>
      </w:r>
      <w:r>
        <w:tab/>
      </w:r>
      <w:r>
        <w:tab/>
      </w:r>
      <w:r>
        <w:tab/>
      </w:r>
    </w:p>
    <w:p w14:paraId="75E40302" w14:textId="77777777" w:rsidR="00884F97" w:rsidRDefault="00884F97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sectPr w:rsidR="00884F97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C93"/>
    <w:rsid w:val="00004202"/>
    <w:rsid w:val="00006EBA"/>
    <w:rsid w:val="000431E8"/>
    <w:rsid w:val="00071850"/>
    <w:rsid w:val="001263BB"/>
    <w:rsid w:val="001C52A2"/>
    <w:rsid w:val="002A04D1"/>
    <w:rsid w:val="002C3AEC"/>
    <w:rsid w:val="002D706A"/>
    <w:rsid w:val="0039432E"/>
    <w:rsid w:val="003E0682"/>
    <w:rsid w:val="00482599"/>
    <w:rsid w:val="004D0C42"/>
    <w:rsid w:val="00514E78"/>
    <w:rsid w:val="005C6C93"/>
    <w:rsid w:val="005F2A06"/>
    <w:rsid w:val="006B2F91"/>
    <w:rsid w:val="0082031B"/>
    <w:rsid w:val="0084316C"/>
    <w:rsid w:val="00884F97"/>
    <w:rsid w:val="009539D3"/>
    <w:rsid w:val="00974C77"/>
    <w:rsid w:val="009C17AA"/>
    <w:rsid w:val="00A735B5"/>
    <w:rsid w:val="00A90786"/>
    <w:rsid w:val="00AD0A1D"/>
    <w:rsid w:val="00CB70F7"/>
    <w:rsid w:val="00CE0021"/>
    <w:rsid w:val="00D55CED"/>
    <w:rsid w:val="00ED6ABB"/>
    <w:rsid w:val="00F26BF5"/>
    <w:rsid w:val="00F9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EF9CE"/>
  <w15:docId w15:val="{F3ABA2FC-B74F-4BD6-9ECD-02F25AD0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D0A1D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customStyle="1" w:styleId="Nadpis1Char">
    <w:name w:val="Nadpis 1 Char"/>
    <w:link w:val="Nadpis1"/>
    <w:rsid w:val="00AD0A1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ACAA-F43E-4E22-9DDF-0C40BDD0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1617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Martin Horyna</cp:lastModifiedBy>
  <cp:revision>6</cp:revision>
  <dcterms:created xsi:type="dcterms:W3CDTF">2022-09-01T20:17:00Z</dcterms:created>
  <dcterms:modified xsi:type="dcterms:W3CDTF">2025-09-15T12:48:00Z</dcterms:modified>
</cp:coreProperties>
</file>