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04764" w14:textId="153EA099" w:rsidR="00520D8B" w:rsidRPr="00C92EEA" w:rsidRDefault="00B77242" w:rsidP="00C92EEA">
      <w:pPr>
        <w:rPr>
          <w:bCs/>
          <w:noProof/>
          <w:sz w:val="28"/>
          <w:szCs w:val="28"/>
        </w:rPr>
      </w:pPr>
      <w:r w:rsidRPr="00C92EEA">
        <w:rPr>
          <w:bCs/>
          <w:noProof/>
          <w:sz w:val="28"/>
          <w:szCs w:val="28"/>
        </w:rPr>
        <w:t xml:space="preserve">MATURITNÍ </w:t>
      </w:r>
      <w:r w:rsidR="00C92EEA" w:rsidRPr="00C92EEA">
        <w:rPr>
          <w:bCs/>
          <w:noProof/>
          <w:sz w:val="28"/>
          <w:szCs w:val="28"/>
        </w:rPr>
        <w:t>TÉMATA</w:t>
      </w:r>
      <w:r w:rsidRPr="00C92EEA">
        <w:rPr>
          <w:bCs/>
          <w:noProof/>
          <w:sz w:val="28"/>
          <w:szCs w:val="28"/>
        </w:rPr>
        <w:t xml:space="preserve"> Z</w:t>
      </w:r>
      <w:r w:rsidR="00C92EEA" w:rsidRPr="00C92EEA">
        <w:rPr>
          <w:bCs/>
          <w:noProof/>
          <w:sz w:val="28"/>
          <w:szCs w:val="28"/>
        </w:rPr>
        <w:t> </w:t>
      </w:r>
      <w:r w:rsidRPr="00C92EEA">
        <w:rPr>
          <w:bCs/>
          <w:noProof/>
          <w:sz w:val="28"/>
          <w:szCs w:val="28"/>
        </w:rPr>
        <w:t>CHEMIE</w:t>
      </w:r>
    </w:p>
    <w:p w14:paraId="34F23A1A" w14:textId="6F8FECC7" w:rsidR="00C92EEA" w:rsidRPr="00C92EEA" w:rsidRDefault="00C92EEA" w:rsidP="00C92EEA">
      <w:pPr>
        <w:rPr>
          <w:bCs/>
          <w:noProof/>
          <w:sz w:val="28"/>
          <w:szCs w:val="28"/>
        </w:rPr>
      </w:pPr>
      <w:r w:rsidRPr="00C92EEA">
        <w:rPr>
          <w:bCs/>
          <w:noProof/>
          <w:sz w:val="28"/>
          <w:szCs w:val="28"/>
        </w:rPr>
        <w:t>Školní rok: 202</w:t>
      </w:r>
      <w:r w:rsidR="00001D72">
        <w:rPr>
          <w:bCs/>
          <w:noProof/>
          <w:sz w:val="28"/>
          <w:szCs w:val="28"/>
        </w:rPr>
        <w:t>6</w:t>
      </w:r>
      <w:r w:rsidRPr="00C92EEA">
        <w:rPr>
          <w:bCs/>
          <w:noProof/>
          <w:sz w:val="28"/>
          <w:szCs w:val="28"/>
        </w:rPr>
        <w:t>/202</w:t>
      </w:r>
      <w:r w:rsidR="00001D72">
        <w:rPr>
          <w:bCs/>
          <w:noProof/>
          <w:sz w:val="28"/>
          <w:szCs w:val="28"/>
        </w:rPr>
        <w:t>7</w:t>
      </w:r>
    </w:p>
    <w:p w14:paraId="769BF0B3" w14:textId="1E10027F" w:rsidR="0044247A" w:rsidRPr="00C92EEA" w:rsidRDefault="0044247A" w:rsidP="00001D72">
      <w:pPr>
        <w:jc w:val="both"/>
        <w:rPr>
          <w:bCs/>
          <w:noProof/>
          <w:sz w:val="28"/>
          <w:szCs w:val="28"/>
        </w:rPr>
      </w:pPr>
      <w:r w:rsidRPr="00C92EEA">
        <w:rPr>
          <w:bCs/>
          <w:noProof/>
          <w:sz w:val="28"/>
          <w:szCs w:val="28"/>
        </w:rPr>
        <w:t xml:space="preserve">Zkoušející: </w:t>
      </w:r>
      <w:r w:rsidR="004746CE">
        <w:rPr>
          <w:bCs/>
          <w:noProof/>
          <w:sz w:val="28"/>
          <w:szCs w:val="28"/>
        </w:rPr>
        <w:t>PaedDr. Ivana Knappová</w:t>
      </w:r>
      <w:r w:rsidR="00C92EEA" w:rsidRPr="00C92EEA">
        <w:rPr>
          <w:bCs/>
          <w:noProof/>
          <w:sz w:val="28"/>
          <w:szCs w:val="28"/>
        </w:rPr>
        <w:t xml:space="preserve"> – tříd</w:t>
      </w:r>
      <w:r w:rsidR="004746CE">
        <w:rPr>
          <w:bCs/>
          <w:noProof/>
          <w:sz w:val="28"/>
          <w:szCs w:val="28"/>
        </w:rPr>
        <w:t xml:space="preserve">y </w:t>
      </w:r>
      <w:r w:rsidR="004E37DE">
        <w:rPr>
          <w:bCs/>
          <w:noProof/>
          <w:sz w:val="28"/>
          <w:szCs w:val="28"/>
        </w:rPr>
        <w:t>6.A,B,C,</w:t>
      </w:r>
      <w:r w:rsidR="00C92EEA" w:rsidRPr="00C92EEA">
        <w:rPr>
          <w:bCs/>
          <w:noProof/>
          <w:sz w:val="28"/>
          <w:szCs w:val="28"/>
        </w:rPr>
        <w:t xml:space="preserve"> 4.</w:t>
      </w:r>
      <w:r w:rsidR="004746CE">
        <w:rPr>
          <w:bCs/>
          <w:noProof/>
          <w:sz w:val="28"/>
          <w:szCs w:val="28"/>
        </w:rPr>
        <w:t>E</w:t>
      </w:r>
    </w:p>
    <w:p w14:paraId="1F4F7BB5" w14:textId="77777777" w:rsidR="00B77242" w:rsidRPr="001A00E6" w:rsidRDefault="00B77242" w:rsidP="00B77242">
      <w:pPr>
        <w:jc w:val="center"/>
        <w:rPr>
          <w:b/>
          <w:noProof/>
          <w:sz w:val="20"/>
          <w:szCs w:val="20"/>
        </w:rPr>
      </w:pPr>
    </w:p>
    <w:p w14:paraId="474980F5" w14:textId="77777777" w:rsidR="00B77242" w:rsidRPr="00C92EEA" w:rsidRDefault="00B77242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Složení a struktura atomu</w:t>
      </w:r>
    </w:p>
    <w:p w14:paraId="167F30F8" w14:textId="77777777" w:rsidR="00FA3818" w:rsidRPr="00C92EEA" w:rsidRDefault="00FA3818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Chemická vazba</w:t>
      </w:r>
    </w:p>
    <w:p w14:paraId="16DD1FD2" w14:textId="77777777" w:rsidR="006C1167" w:rsidRPr="00C92EEA" w:rsidRDefault="006A6A73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Periodický zákon. Periodická soustava prvků. Prvky III.A skupiny</w:t>
      </w:r>
    </w:p>
    <w:p w14:paraId="0CD36079" w14:textId="77777777" w:rsidR="00EF66F8" w:rsidRPr="00C92EEA" w:rsidRDefault="00EF66F8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Halogeny a halogenové deriváty organických sloučenin</w:t>
      </w:r>
    </w:p>
    <w:p w14:paraId="4311FA1F" w14:textId="77777777" w:rsidR="00EF66F8" w:rsidRPr="00C92EEA" w:rsidRDefault="00EF66F8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Alkalické kovy a kovy skupiny mědi</w:t>
      </w:r>
    </w:p>
    <w:p w14:paraId="4FB147E4" w14:textId="77777777" w:rsidR="00EF66F8" w:rsidRPr="00C92EEA" w:rsidRDefault="00EF66F8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Síra, její anorganické a organické sloučeniny</w:t>
      </w:r>
    </w:p>
    <w:p w14:paraId="2F803B70" w14:textId="77777777" w:rsidR="00F5283C" w:rsidRPr="00C92EEA" w:rsidRDefault="00F5283C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Kyslík a přehled kyslíkatých derivátů uhlovodíků</w:t>
      </w:r>
    </w:p>
    <w:p w14:paraId="206707AA" w14:textId="77777777" w:rsidR="00F5283C" w:rsidRPr="00C92EEA" w:rsidRDefault="00FF475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Vodík, hydridy. R</w:t>
      </w:r>
      <w:r w:rsidR="00F5283C" w:rsidRPr="00C92EEA">
        <w:rPr>
          <w:noProof/>
        </w:rPr>
        <w:t>ozdělení uhlovodíků.</w:t>
      </w:r>
    </w:p>
    <w:p w14:paraId="7D654A1A" w14:textId="77777777" w:rsidR="009239EB" w:rsidRPr="00C92EEA" w:rsidRDefault="009239EB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Kovy skupiny II.A a II.B</w:t>
      </w:r>
    </w:p>
    <w:p w14:paraId="32B1335A" w14:textId="77777777" w:rsidR="009239EB" w:rsidRPr="00C92EEA" w:rsidRDefault="009239EB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Charakteristika d-prvků, skupina železa a platinových kovů</w:t>
      </w:r>
      <w:r w:rsidR="00B074F9" w:rsidRPr="00C92EEA">
        <w:rPr>
          <w:noProof/>
        </w:rPr>
        <w:t>, VIB., VII.B skupina</w:t>
      </w:r>
    </w:p>
    <w:p w14:paraId="67B6758F" w14:textId="77777777" w:rsidR="009239EB" w:rsidRPr="00C92EEA" w:rsidRDefault="00FF475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Chemick</w:t>
      </w:r>
      <w:r w:rsidR="00BF1611" w:rsidRPr="00C92EEA">
        <w:rPr>
          <w:noProof/>
        </w:rPr>
        <w:t>é reakce, chemická</w:t>
      </w:r>
      <w:r w:rsidRPr="00C92EEA">
        <w:rPr>
          <w:noProof/>
        </w:rPr>
        <w:t xml:space="preserve"> kinetika</w:t>
      </w:r>
      <w:r w:rsidR="00BF1611" w:rsidRPr="00C92EEA">
        <w:rPr>
          <w:noProof/>
        </w:rPr>
        <w:t>,</w:t>
      </w:r>
      <w:r w:rsidR="009239EB" w:rsidRPr="00C92EEA">
        <w:rPr>
          <w:noProof/>
        </w:rPr>
        <w:t xml:space="preserve"> </w:t>
      </w:r>
      <w:r w:rsidR="00BF1611" w:rsidRPr="00C92EEA">
        <w:rPr>
          <w:noProof/>
        </w:rPr>
        <w:t>r</w:t>
      </w:r>
      <w:r w:rsidR="009239EB" w:rsidRPr="00C92EEA">
        <w:rPr>
          <w:noProof/>
        </w:rPr>
        <w:t>ovnováha chemických reakcí</w:t>
      </w:r>
    </w:p>
    <w:p w14:paraId="6F6255C6" w14:textId="77777777" w:rsidR="00541450" w:rsidRPr="00C92EEA" w:rsidRDefault="00541450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Nearomatické uhlovodíky a jejich přírodní zdroje</w:t>
      </w:r>
    </w:p>
    <w:p w14:paraId="189E4987" w14:textId="77777777" w:rsidR="00541450" w:rsidRPr="00C92EEA" w:rsidRDefault="00541450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Areny a heterocykly</w:t>
      </w:r>
    </w:p>
    <w:p w14:paraId="5449D1F4" w14:textId="77777777" w:rsidR="007C12D8" w:rsidRPr="00C92EEA" w:rsidRDefault="007C12D8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Dusík a dusíkaté deriváty uhlovodíků</w:t>
      </w:r>
    </w:p>
    <w:p w14:paraId="7CB306A4" w14:textId="77777777" w:rsidR="007C12D8" w:rsidRPr="00C92EEA" w:rsidRDefault="007C12D8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Alkoholy.Fenoly.Étery</w:t>
      </w:r>
    </w:p>
    <w:p w14:paraId="38FF5D72" w14:textId="77777777" w:rsidR="007C12D8" w:rsidRPr="00C92EEA" w:rsidRDefault="00F03774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Syntetické makromolekulární látky</w:t>
      </w:r>
      <w:r w:rsidR="00BF30AA" w:rsidRPr="00C92EEA">
        <w:rPr>
          <w:noProof/>
        </w:rPr>
        <w:t xml:space="preserve"> (</w:t>
      </w:r>
      <w:r w:rsidR="00BF30AA" w:rsidRPr="00C92EEA">
        <w:rPr>
          <w:noProof/>
          <w:rtl/>
        </w:rPr>
        <w:t>٭</w:t>
      </w:r>
      <w:r w:rsidR="00BF30AA" w:rsidRPr="00C92EEA">
        <w:rPr>
          <w:noProof/>
        </w:rPr>
        <w:t>)</w:t>
      </w:r>
      <w:r w:rsidRPr="00C92EEA">
        <w:rPr>
          <w:noProof/>
        </w:rPr>
        <w:t>. Křemík</w:t>
      </w:r>
    </w:p>
    <w:p w14:paraId="77A775D7" w14:textId="271AE6D7" w:rsidR="00F03774" w:rsidRPr="00C92EEA" w:rsidRDefault="00F03774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Lipidy, estery, mýdla, isoprenoidy</w:t>
      </w:r>
      <w:r w:rsidR="00561CEF" w:rsidRPr="00C92EEA">
        <w:rPr>
          <w:noProof/>
        </w:rPr>
        <w:t xml:space="preserve"> (</w:t>
      </w:r>
      <w:r w:rsidR="00561CEF" w:rsidRPr="00C92EEA">
        <w:rPr>
          <w:noProof/>
          <w:rtl/>
        </w:rPr>
        <w:t>٭</w:t>
      </w:r>
      <w:r w:rsidR="00561CEF" w:rsidRPr="00C92EEA">
        <w:rPr>
          <w:noProof/>
        </w:rPr>
        <w:t>)</w:t>
      </w:r>
    </w:p>
    <w:p w14:paraId="5769D05E" w14:textId="516B01F8" w:rsidR="00F03774" w:rsidRPr="00C92EEA" w:rsidRDefault="00F03774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Monosacharidy, fotosyntéza. Optická izomerie</w:t>
      </w:r>
      <w:r w:rsidR="00561CEF" w:rsidRPr="00C92EEA">
        <w:rPr>
          <w:noProof/>
        </w:rPr>
        <w:t xml:space="preserve"> (</w:t>
      </w:r>
      <w:r w:rsidR="00561CEF" w:rsidRPr="00C92EEA">
        <w:rPr>
          <w:noProof/>
          <w:rtl/>
        </w:rPr>
        <w:t>٭</w:t>
      </w:r>
      <w:r w:rsidR="00561CEF" w:rsidRPr="00C92EEA">
        <w:rPr>
          <w:noProof/>
        </w:rPr>
        <w:t>)</w:t>
      </w:r>
    </w:p>
    <w:p w14:paraId="295DC37C" w14:textId="16A52A72" w:rsidR="004B6B87" w:rsidRPr="00C92EEA" w:rsidRDefault="004B6B8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Aminokyseliny, bílkoviny</w:t>
      </w:r>
      <w:r w:rsidR="00561CEF" w:rsidRPr="00C92EEA">
        <w:rPr>
          <w:noProof/>
        </w:rPr>
        <w:t xml:space="preserve"> (</w:t>
      </w:r>
      <w:r w:rsidR="00561CEF" w:rsidRPr="00C92EEA">
        <w:rPr>
          <w:noProof/>
          <w:rtl/>
        </w:rPr>
        <w:t>٭</w:t>
      </w:r>
      <w:r w:rsidR="00561CEF" w:rsidRPr="00C92EEA">
        <w:rPr>
          <w:noProof/>
        </w:rPr>
        <w:t>)</w:t>
      </w:r>
    </w:p>
    <w:p w14:paraId="52CD775A" w14:textId="77777777" w:rsidR="004B6B87" w:rsidRPr="00C92EEA" w:rsidRDefault="004B6B8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Nukleo</w:t>
      </w:r>
      <w:r w:rsidR="00BF30AA" w:rsidRPr="00C92EEA">
        <w:rPr>
          <w:noProof/>
        </w:rPr>
        <w:t>vé kyseliny (</w:t>
      </w:r>
      <w:r w:rsidR="00BF30AA" w:rsidRPr="00C92EEA">
        <w:rPr>
          <w:noProof/>
          <w:rtl/>
        </w:rPr>
        <w:t>٭</w:t>
      </w:r>
      <w:r w:rsidR="00BF30AA" w:rsidRPr="00C92EEA">
        <w:rPr>
          <w:noProof/>
        </w:rPr>
        <w:t>)</w:t>
      </w:r>
      <w:r w:rsidRPr="00C92EEA">
        <w:rPr>
          <w:noProof/>
        </w:rPr>
        <w:t>. Fosfor</w:t>
      </w:r>
    </w:p>
    <w:p w14:paraId="14633036" w14:textId="77777777" w:rsidR="00153511" w:rsidRPr="00C92EEA" w:rsidRDefault="00FF475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Enzymy, vitamíny, hormony</w:t>
      </w:r>
      <w:r w:rsidR="00BF30AA" w:rsidRPr="00C92EEA">
        <w:rPr>
          <w:noProof/>
        </w:rPr>
        <w:t xml:space="preserve"> (</w:t>
      </w:r>
      <w:r w:rsidR="00BF30AA" w:rsidRPr="00C92EEA">
        <w:rPr>
          <w:noProof/>
          <w:rtl/>
        </w:rPr>
        <w:t>٭</w:t>
      </w:r>
      <w:r w:rsidR="00BF30AA" w:rsidRPr="00C92EEA">
        <w:rPr>
          <w:noProof/>
        </w:rPr>
        <w:t>)</w:t>
      </w:r>
    </w:p>
    <w:p w14:paraId="69BFC233" w14:textId="77777777" w:rsidR="00180B47" w:rsidRPr="00C92EEA" w:rsidRDefault="00180B4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Energetika biochemických procesů v živých soustavách</w:t>
      </w:r>
      <w:r w:rsidR="00BF30AA" w:rsidRPr="00C92EEA">
        <w:rPr>
          <w:noProof/>
        </w:rPr>
        <w:t xml:space="preserve"> (</w:t>
      </w:r>
      <w:r w:rsidR="00BF30AA" w:rsidRPr="00C92EEA">
        <w:rPr>
          <w:noProof/>
          <w:rtl/>
        </w:rPr>
        <w:t>٭</w:t>
      </w:r>
      <w:r w:rsidR="00BF30AA" w:rsidRPr="00C92EEA">
        <w:rPr>
          <w:noProof/>
        </w:rPr>
        <w:t>)</w:t>
      </w:r>
    </w:p>
    <w:p w14:paraId="5E5B2E1F" w14:textId="77777777" w:rsidR="00180B47" w:rsidRPr="00C92EEA" w:rsidRDefault="00FF475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Kyseliny a zásady</w:t>
      </w:r>
    </w:p>
    <w:p w14:paraId="093ECF84" w14:textId="77777777" w:rsidR="00AB3007" w:rsidRPr="00C92EEA" w:rsidRDefault="00AB300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Karbonylové sloučeniny</w:t>
      </w:r>
    </w:p>
    <w:p w14:paraId="2223E4F1" w14:textId="77777777" w:rsidR="00AB3007" w:rsidRPr="00C92EEA" w:rsidRDefault="00AB300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Uhlík, izomerie</w:t>
      </w:r>
    </w:p>
    <w:p w14:paraId="09696645" w14:textId="77777777" w:rsidR="00AB3007" w:rsidRPr="00C92EEA" w:rsidRDefault="00AB300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Karboxylové kyseliny a jejich deriváty</w:t>
      </w:r>
    </w:p>
    <w:p w14:paraId="55F3470A" w14:textId="6E6C1DFB" w:rsidR="00AB3007" w:rsidRPr="00C92EEA" w:rsidRDefault="00AB300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Oligosacharidy a polysacharidy, odbourávání sacharidů</w:t>
      </w:r>
      <w:r w:rsidR="00561CEF" w:rsidRPr="00C92EEA">
        <w:rPr>
          <w:noProof/>
        </w:rPr>
        <w:t xml:space="preserve"> (</w:t>
      </w:r>
      <w:r w:rsidR="00561CEF" w:rsidRPr="00C92EEA">
        <w:rPr>
          <w:noProof/>
          <w:rtl/>
        </w:rPr>
        <w:t>٭</w:t>
      </w:r>
      <w:r w:rsidR="00561CEF" w:rsidRPr="00C92EEA">
        <w:rPr>
          <w:noProof/>
        </w:rPr>
        <w:t>)</w:t>
      </w:r>
    </w:p>
    <w:p w14:paraId="70F91F13" w14:textId="77777777" w:rsidR="00AB3007" w:rsidRPr="00C64F64" w:rsidRDefault="00AB3007" w:rsidP="00AB3007">
      <w:pPr>
        <w:rPr>
          <w:noProof/>
          <w:sz w:val="20"/>
          <w:szCs w:val="20"/>
          <w:u w:val="single"/>
        </w:rPr>
      </w:pPr>
    </w:p>
    <w:p w14:paraId="1E862848" w14:textId="77777777" w:rsidR="0009121F" w:rsidRDefault="0009121F" w:rsidP="0009121F">
      <w:pPr>
        <w:pBdr>
          <w:bottom w:val="single" w:sz="6" w:space="1" w:color="auto"/>
        </w:pBdr>
        <w:spacing w:line="276" w:lineRule="auto"/>
        <w:rPr>
          <w:noProof/>
          <w:sz w:val="20"/>
          <w:szCs w:val="20"/>
        </w:rPr>
      </w:pPr>
    </w:p>
    <w:p w14:paraId="1BC41DD6" w14:textId="77777777" w:rsidR="0009121F" w:rsidRDefault="0009121F" w:rsidP="0009121F">
      <w:pPr>
        <w:spacing w:line="276" w:lineRule="auto"/>
        <w:rPr>
          <w:noProof/>
          <w:sz w:val="20"/>
          <w:szCs w:val="20"/>
        </w:rPr>
      </w:pPr>
    </w:p>
    <w:p w14:paraId="4DB95FC0" w14:textId="77777777" w:rsidR="0009121F" w:rsidRPr="00C64F64" w:rsidRDefault="0009121F" w:rsidP="0009121F">
      <w:pPr>
        <w:spacing w:line="276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t>Vysvětlení symbolu (</w:t>
      </w:r>
      <w:r>
        <w:rPr>
          <w:noProof/>
          <w:sz w:val="20"/>
          <w:szCs w:val="20"/>
          <w:rtl/>
        </w:rPr>
        <w:t>٭</w:t>
      </w:r>
      <w:r>
        <w:rPr>
          <w:noProof/>
          <w:sz w:val="20"/>
          <w:szCs w:val="20"/>
        </w:rPr>
        <w:t xml:space="preserve">):   Otázky nebo části otázek označené tímto symbolem spadají do kurzu biochemie. </w:t>
      </w:r>
    </w:p>
    <w:p w14:paraId="5B9B2DC1" w14:textId="77777777" w:rsidR="00192EA1" w:rsidRPr="00C64F64" w:rsidRDefault="00192EA1" w:rsidP="00192EA1">
      <w:pPr>
        <w:rPr>
          <w:noProof/>
          <w:sz w:val="20"/>
          <w:szCs w:val="20"/>
        </w:rPr>
      </w:pPr>
    </w:p>
    <w:sectPr w:rsidR="00192EA1" w:rsidRPr="00C64F64" w:rsidSect="00C92E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DD95E" w14:textId="77777777" w:rsidR="00ED49A6" w:rsidRDefault="00ED49A6">
      <w:r>
        <w:separator/>
      </w:r>
    </w:p>
  </w:endnote>
  <w:endnote w:type="continuationSeparator" w:id="0">
    <w:p w14:paraId="5B0CFF36" w14:textId="77777777" w:rsidR="00ED49A6" w:rsidRDefault="00ED4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F4338" w14:textId="77777777" w:rsidR="00ED49A6" w:rsidRDefault="00ED49A6">
      <w:r>
        <w:separator/>
      </w:r>
    </w:p>
  </w:footnote>
  <w:footnote w:type="continuationSeparator" w:id="0">
    <w:p w14:paraId="6309136A" w14:textId="77777777" w:rsidR="00ED49A6" w:rsidRDefault="00ED4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56262"/>
    <w:multiLevelType w:val="hybridMultilevel"/>
    <w:tmpl w:val="F1A4C1F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8F2AC93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351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42"/>
    <w:rsid w:val="000000A6"/>
    <w:rsid w:val="00001D72"/>
    <w:rsid w:val="00007E68"/>
    <w:rsid w:val="00083BA2"/>
    <w:rsid w:val="0009121F"/>
    <w:rsid w:val="000B5097"/>
    <w:rsid w:val="000F04A7"/>
    <w:rsid w:val="001156EA"/>
    <w:rsid w:val="00153511"/>
    <w:rsid w:val="00180B47"/>
    <w:rsid w:val="001838A4"/>
    <w:rsid w:val="00192EA1"/>
    <w:rsid w:val="001A00E6"/>
    <w:rsid w:val="002721DC"/>
    <w:rsid w:val="003462E4"/>
    <w:rsid w:val="00383C38"/>
    <w:rsid w:val="003D1829"/>
    <w:rsid w:val="0044247A"/>
    <w:rsid w:val="004746CE"/>
    <w:rsid w:val="004A5EE2"/>
    <w:rsid w:val="004B6B87"/>
    <w:rsid w:val="004C4CF6"/>
    <w:rsid w:val="004E37DE"/>
    <w:rsid w:val="00520D8B"/>
    <w:rsid w:val="00541450"/>
    <w:rsid w:val="00554479"/>
    <w:rsid w:val="00561CEF"/>
    <w:rsid w:val="005B4A98"/>
    <w:rsid w:val="005D6BBC"/>
    <w:rsid w:val="006A6A73"/>
    <w:rsid w:val="006C1167"/>
    <w:rsid w:val="006F22BA"/>
    <w:rsid w:val="00751777"/>
    <w:rsid w:val="00775517"/>
    <w:rsid w:val="00797BC8"/>
    <w:rsid w:val="007C12D8"/>
    <w:rsid w:val="007F5B4F"/>
    <w:rsid w:val="00815273"/>
    <w:rsid w:val="00842DB9"/>
    <w:rsid w:val="009239EB"/>
    <w:rsid w:val="00986356"/>
    <w:rsid w:val="00A72549"/>
    <w:rsid w:val="00AB3007"/>
    <w:rsid w:val="00B074F9"/>
    <w:rsid w:val="00B77242"/>
    <w:rsid w:val="00BF1611"/>
    <w:rsid w:val="00BF30AA"/>
    <w:rsid w:val="00BF5562"/>
    <w:rsid w:val="00C64F64"/>
    <w:rsid w:val="00C92EEA"/>
    <w:rsid w:val="00CC7A9F"/>
    <w:rsid w:val="00D0058A"/>
    <w:rsid w:val="00D67F21"/>
    <w:rsid w:val="00E1756E"/>
    <w:rsid w:val="00ED49A6"/>
    <w:rsid w:val="00EF0369"/>
    <w:rsid w:val="00EF66F8"/>
    <w:rsid w:val="00F03774"/>
    <w:rsid w:val="00F40252"/>
    <w:rsid w:val="00F5283C"/>
    <w:rsid w:val="00FA3818"/>
    <w:rsid w:val="00FF4757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05F230"/>
  <w15:chartTrackingRefBased/>
  <w15:docId w15:val="{EECB47AB-3A03-4468-A500-12F475CD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64F6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77242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77242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MATURITNÍ OTÁZKY Z CHEMIE</vt:lpstr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MATURITNÍ OTÁZKY Z CHEMIE</dc:title>
  <dc:subject/>
  <dc:creator>Knappová</dc:creator>
  <cp:keywords/>
  <dc:description/>
  <cp:lastModifiedBy>Knappová Ivana</cp:lastModifiedBy>
  <cp:revision>2</cp:revision>
  <cp:lastPrinted>2025-10-14T07:56:00Z</cp:lastPrinted>
  <dcterms:created xsi:type="dcterms:W3CDTF">2026-09-09T06:14:00Z</dcterms:created>
  <dcterms:modified xsi:type="dcterms:W3CDTF">2026-09-09T06:14:00Z</dcterms:modified>
</cp:coreProperties>
</file>