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0E" w:rsidRDefault="0052240E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Maturitní zkouška z IKT</w:t>
      </w:r>
    </w:p>
    <w:p w:rsidR="0052240E" w:rsidRDefault="005224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Vyučující: Mgr. Ludmila Reindl Friedl</w:t>
      </w:r>
    </w:p>
    <w:p w:rsidR="0052240E" w:rsidRDefault="005224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Třída: </w:t>
      </w:r>
      <w:proofErr w:type="gramStart"/>
      <w:r>
        <w:rPr>
          <w:b/>
          <w:bCs/>
          <w:sz w:val="28"/>
          <w:szCs w:val="28"/>
        </w:rPr>
        <w:t>4.E,</w:t>
      </w:r>
      <w:r w:rsidR="0055270F">
        <w:rPr>
          <w:b/>
          <w:bCs/>
          <w:sz w:val="28"/>
          <w:szCs w:val="28"/>
        </w:rPr>
        <w:t xml:space="preserve"> 4.</w:t>
      </w:r>
      <w:r>
        <w:rPr>
          <w:b/>
          <w:bCs/>
          <w:sz w:val="28"/>
          <w:szCs w:val="28"/>
        </w:rPr>
        <w:t>F,</w:t>
      </w:r>
      <w:r w:rsidR="0055270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6.A,</w:t>
      </w:r>
      <w:r w:rsidR="0055270F">
        <w:rPr>
          <w:b/>
          <w:bCs/>
          <w:sz w:val="28"/>
          <w:szCs w:val="28"/>
        </w:rPr>
        <w:t xml:space="preserve"> 6.</w:t>
      </w:r>
      <w:r w:rsidR="00120B19">
        <w:rPr>
          <w:b/>
          <w:bCs/>
          <w:sz w:val="28"/>
          <w:szCs w:val="28"/>
        </w:rPr>
        <w:t>B</w:t>
      </w:r>
      <w:proofErr w:type="gramEnd"/>
    </w:p>
    <w:p w:rsidR="0052240E" w:rsidRDefault="005224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Školní rok: 202</w:t>
      </w:r>
      <w:r w:rsidR="00120B19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/202</w:t>
      </w:r>
      <w:r w:rsidR="00120B19">
        <w:rPr>
          <w:b/>
          <w:bCs/>
          <w:sz w:val="28"/>
          <w:szCs w:val="28"/>
        </w:rPr>
        <w:t>6</w:t>
      </w:r>
    </w:p>
    <w:p w:rsidR="0052240E" w:rsidRDefault="0052240E">
      <w:pPr>
        <w:rPr>
          <w:b/>
          <w:bCs/>
          <w:sz w:val="28"/>
          <w:szCs w:val="28"/>
        </w:rPr>
      </w:pPr>
    </w:p>
    <w:p w:rsidR="0052240E" w:rsidRDefault="0052240E">
      <w:r>
        <w:rPr>
          <w:sz w:val="64"/>
          <w:szCs w:val="64"/>
        </w:rPr>
        <w:t>IKT – maturitní okruhy</w:t>
      </w:r>
    </w:p>
    <w:p w:rsidR="0052240E" w:rsidRDefault="0052240E"/>
    <w:p w:rsidR="0052240E" w:rsidRDefault="0052240E"/>
    <w:p w:rsidR="0052240E" w:rsidRDefault="0052240E">
      <w:r>
        <w:t>1. INFORMACE, HISTORIE INFORMATIKY, KÓDOVANI, KRYPTOVÁNÍ</w:t>
      </w:r>
    </w:p>
    <w:p w:rsidR="0052240E" w:rsidRDefault="0052240E">
      <w:r>
        <w:t>2. DIGITÁLNÍ PROSTŘEDÍ V OBČANSKÉM ŽIVOTĚ</w:t>
      </w:r>
    </w:p>
    <w:p w:rsidR="0052240E" w:rsidRDefault="0052240E">
      <w:r>
        <w:t>3. OPERAČNÍ SYSTÉMY A PROGRAMOVÉ APLIKACE</w:t>
      </w:r>
    </w:p>
    <w:p w:rsidR="0052240E" w:rsidRDefault="0052240E">
      <w:r>
        <w:t>4. ALGORITMIZACE, přehled PROGRAMOVACÍCH JAZYKŮ</w:t>
      </w:r>
    </w:p>
    <w:p w:rsidR="0052240E" w:rsidRDefault="0052240E">
      <w:r>
        <w:t xml:space="preserve">5. </w:t>
      </w:r>
      <w:r w:rsidR="00BB087A">
        <w:t xml:space="preserve">OFFICE - </w:t>
      </w:r>
      <w:r>
        <w:t>TABULKOVE KALKULÁTORY</w:t>
      </w:r>
      <w:r w:rsidR="00BB087A">
        <w:t>, TEXTOVÉ EDITORY</w:t>
      </w:r>
    </w:p>
    <w:p w:rsidR="0052240E" w:rsidRDefault="0052240E">
      <w:r>
        <w:t xml:space="preserve">6. </w:t>
      </w:r>
      <w:r w:rsidR="00BB087A">
        <w:t>DIGITÁLNÍ HERNÍ PRŮMYSL</w:t>
      </w:r>
    </w:p>
    <w:p w:rsidR="0052240E" w:rsidRDefault="0052240E">
      <w:r>
        <w:t>7. PREZENTACE A PREZENTAČNÍ NÁSTROJE</w:t>
      </w:r>
    </w:p>
    <w:p w:rsidR="0052240E" w:rsidRDefault="0052240E">
      <w:r>
        <w:t>8. TISKÁRNY, 3D TISK A 3D GRAFIKA</w:t>
      </w:r>
    </w:p>
    <w:p w:rsidR="0052240E" w:rsidRDefault="0052240E">
      <w:r>
        <w:t>9. AI</w:t>
      </w:r>
    </w:p>
    <w:p w:rsidR="0052240E" w:rsidRDefault="0052240E">
      <w:r>
        <w:t>10. 2D GRAFIKA</w:t>
      </w:r>
    </w:p>
    <w:p w:rsidR="0052240E" w:rsidRDefault="0052240E">
      <w:r>
        <w:t>11. KYBERNETIKA, ROBOTIKA A AUTOMATIZACE</w:t>
      </w:r>
    </w:p>
    <w:p w:rsidR="0052240E" w:rsidRDefault="0052240E">
      <w:r>
        <w:t>12. KYBERBEZPEČNOST</w:t>
      </w:r>
    </w:p>
    <w:p w:rsidR="0052240E" w:rsidRDefault="0052240E">
      <w:r>
        <w:t>13. ELEKTRONICKÉ KOMUNIKAČNÍ NASTROJE</w:t>
      </w:r>
    </w:p>
    <w:p w:rsidR="0052240E" w:rsidRDefault="0052240E">
      <w:r>
        <w:t>14. SITĚ</w:t>
      </w:r>
    </w:p>
    <w:p w:rsidR="0052240E" w:rsidRDefault="0052240E">
      <w:r>
        <w:t>15. HW</w:t>
      </w:r>
    </w:p>
    <w:p w:rsidR="0052240E" w:rsidRDefault="0052240E">
      <w:r>
        <w:t xml:space="preserve">16. MULTIMÉDIA </w:t>
      </w:r>
    </w:p>
    <w:p w:rsidR="0052240E" w:rsidRDefault="0052240E">
      <w:r>
        <w:t xml:space="preserve">17. LEGISLATIVA </w:t>
      </w:r>
    </w:p>
    <w:p w:rsidR="0052240E" w:rsidRDefault="0052240E">
      <w:r>
        <w:t>18. OSOBNÍ EFEKTIVITA - NÁSTROJE</w:t>
      </w:r>
    </w:p>
    <w:p w:rsidR="0052240E" w:rsidRDefault="0052240E">
      <w:r>
        <w:t>19. SOCIÁLNÍ SÍTĚ</w:t>
      </w:r>
    </w:p>
    <w:p w:rsidR="0052240E" w:rsidRDefault="0052240E">
      <w:r>
        <w:t>20. WWW (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Wide</w:t>
      </w:r>
      <w:proofErr w:type="spellEnd"/>
      <w:r>
        <w:t xml:space="preserve"> Web)</w:t>
      </w:r>
    </w:p>
    <w:sectPr w:rsidR="0052240E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87A"/>
    <w:rsid w:val="00120B19"/>
    <w:rsid w:val="0052240E"/>
    <w:rsid w:val="0055270F"/>
    <w:rsid w:val="00BA7EC2"/>
    <w:rsid w:val="00BB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Friedl Ludmila</dc:creator>
  <cp:lastModifiedBy>Martin Horyna</cp:lastModifiedBy>
  <cp:revision>2</cp:revision>
  <cp:lastPrinted>1601-01-01T00:00:00Z</cp:lastPrinted>
  <dcterms:created xsi:type="dcterms:W3CDTF">2025-10-14T18:07:00Z</dcterms:created>
  <dcterms:modified xsi:type="dcterms:W3CDTF">2025-10-14T18:07:00Z</dcterms:modified>
</cp:coreProperties>
</file>