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207" w:rsidRPr="008A0317" w:rsidRDefault="00416193" w:rsidP="004161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>Vybrané kapitoly z dějin literatury</w:t>
      </w:r>
    </w:p>
    <w:p w:rsidR="00A03207" w:rsidRPr="002D4CAD" w:rsidRDefault="00A03207" w:rsidP="00A03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lang w:eastAsia="cs-CZ"/>
        </w:rPr>
      </w:pPr>
    </w:p>
    <w:p w:rsidR="00A03207" w:rsidRPr="002D4CAD" w:rsidRDefault="00A03207" w:rsidP="00A03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  <w:color w:val="000000"/>
          <w:lang w:eastAsia="cs-CZ"/>
        </w:rPr>
      </w:pPr>
      <w:r w:rsidRPr="002D4CAD">
        <w:rPr>
          <w:rFonts w:eastAsia="Times New Roman" w:cstheme="minorHAnsi"/>
          <w:b/>
          <w:color w:val="000000"/>
          <w:lang w:eastAsia="cs-CZ"/>
        </w:rPr>
        <w:t>Maturitní témata</w:t>
      </w:r>
      <w:r>
        <w:rPr>
          <w:rFonts w:eastAsia="Times New Roman" w:cstheme="minorHAnsi"/>
          <w:b/>
          <w:color w:val="000000"/>
          <w:lang w:eastAsia="cs-CZ"/>
        </w:rPr>
        <w:t xml:space="preserve"> 2023</w:t>
      </w:r>
    </w:p>
    <w:p w:rsidR="00A03207" w:rsidRDefault="00A03207" w:rsidP="00A03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  <w:color w:val="000000"/>
          <w:lang w:eastAsia="cs-CZ"/>
        </w:rPr>
      </w:pPr>
      <w:r w:rsidRPr="002D4CAD">
        <w:rPr>
          <w:rFonts w:eastAsia="Times New Roman" w:cstheme="minorHAnsi"/>
          <w:b/>
          <w:color w:val="000000"/>
          <w:lang w:eastAsia="cs-CZ"/>
        </w:rPr>
        <w:t>Vyučující: Mgr. Naděžda Brousilová</w:t>
      </w:r>
    </w:p>
    <w:p w:rsidR="00194A55" w:rsidRDefault="00194A55" w:rsidP="00A03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  <w:color w:val="000000"/>
          <w:lang w:eastAsia="cs-CZ"/>
        </w:rPr>
      </w:pPr>
      <w:r>
        <w:rPr>
          <w:rFonts w:eastAsia="Times New Roman" w:cstheme="minorHAnsi"/>
          <w:b/>
          <w:color w:val="000000"/>
          <w:lang w:eastAsia="cs-CZ"/>
        </w:rPr>
        <w:t xml:space="preserve">Třída: </w:t>
      </w:r>
      <w:proofErr w:type="gramStart"/>
      <w:r>
        <w:rPr>
          <w:rFonts w:eastAsia="Times New Roman" w:cstheme="minorHAnsi"/>
          <w:b/>
          <w:color w:val="000000"/>
          <w:lang w:eastAsia="cs-CZ"/>
        </w:rPr>
        <w:t>6.A</w:t>
      </w:r>
      <w:proofErr w:type="gramEnd"/>
    </w:p>
    <w:p w:rsidR="00A03207" w:rsidRDefault="00A03207" w:rsidP="00A03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  <w:color w:val="000000"/>
          <w:lang w:eastAsia="cs-CZ"/>
        </w:rPr>
      </w:pPr>
    </w:p>
    <w:p w:rsidR="00A03207" w:rsidRDefault="00A03207" w:rsidP="00A03207">
      <w:pPr>
        <w:pStyle w:val="Odstavecseseznamem"/>
        <w:numPr>
          <w:ilvl w:val="0"/>
          <w:numId w:val="3"/>
        </w:numPr>
        <w:rPr>
          <w:b/>
        </w:rPr>
      </w:pPr>
      <w:r w:rsidRPr="00A03207">
        <w:rPr>
          <w:b/>
        </w:rPr>
        <w:t>Renesanční člověk a jeho svět.</w:t>
      </w:r>
    </w:p>
    <w:p w:rsidR="00A03207" w:rsidRPr="00A03207" w:rsidRDefault="00A03207" w:rsidP="00A03207">
      <w:pPr>
        <w:pStyle w:val="Odstavecseseznamem"/>
        <w:ind w:left="360"/>
        <w:rPr>
          <w:b/>
        </w:rPr>
      </w:pPr>
      <w:r w:rsidRPr="00A03207">
        <w:rPr>
          <w:rFonts w:cstheme="minorHAnsi"/>
        </w:rPr>
        <w:t>(renesanční představitelé evropských národních literatur, čeští humanisté)</w:t>
      </w:r>
    </w:p>
    <w:p w:rsidR="00A03207" w:rsidRDefault="00A03207" w:rsidP="00A03207">
      <w:pPr>
        <w:pStyle w:val="Odstavecseseznamem"/>
        <w:spacing w:line="240" w:lineRule="auto"/>
        <w:rPr>
          <w:rFonts w:cstheme="minorHAnsi"/>
        </w:rPr>
      </w:pPr>
    </w:p>
    <w:p w:rsidR="00A03207" w:rsidRPr="00A03207" w:rsidRDefault="007D50CA" w:rsidP="00A03207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/>
        </w:rPr>
        <w:t xml:space="preserve">Co Bůh? Co </w:t>
      </w:r>
      <w:r w:rsidR="00A03207">
        <w:rPr>
          <w:rFonts w:cstheme="minorHAnsi"/>
          <w:b/>
        </w:rPr>
        <w:t>Člověk</w:t>
      </w:r>
      <w:r>
        <w:rPr>
          <w:rFonts w:cstheme="minorHAnsi"/>
          <w:b/>
        </w:rPr>
        <w:t>?</w:t>
      </w:r>
    </w:p>
    <w:p w:rsidR="00A03207" w:rsidRPr="00A03207" w:rsidRDefault="00A03207" w:rsidP="00A03207">
      <w:pPr>
        <w:pStyle w:val="Odstavecseseznamem"/>
        <w:spacing w:after="0" w:line="240" w:lineRule="auto"/>
        <w:ind w:left="360"/>
        <w:rPr>
          <w:rFonts w:cstheme="minorHAnsi"/>
          <w:bCs/>
        </w:rPr>
      </w:pPr>
      <w:r w:rsidRPr="00A03207">
        <w:rPr>
          <w:rFonts w:cstheme="minorHAnsi"/>
          <w:bCs/>
        </w:rPr>
        <w:t xml:space="preserve">(charakteristika barokního umění, představitelé v evropské literatuře,  </w:t>
      </w:r>
    </w:p>
    <w:p w:rsidR="00A03207" w:rsidRPr="002D4CAD" w:rsidRDefault="00A03207" w:rsidP="00A03207">
      <w:pPr>
        <w:pStyle w:val="Odstavecseseznamem"/>
        <w:spacing w:after="0" w:line="240" w:lineRule="auto"/>
        <w:ind w:left="360"/>
        <w:rPr>
          <w:rFonts w:cstheme="minorHAnsi"/>
          <w:bCs/>
        </w:rPr>
      </w:pPr>
      <w:r>
        <w:rPr>
          <w:rFonts w:cstheme="minorHAnsi"/>
          <w:bCs/>
        </w:rPr>
        <w:t xml:space="preserve"> </w:t>
      </w:r>
      <w:r w:rsidRPr="002D4CAD">
        <w:rPr>
          <w:rFonts w:cstheme="minorHAnsi"/>
          <w:bCs/>
        </w:rPr>
        <w:t>česká literatura v době pobělohorské. Osobnost J. A. Komenského)</w:t>
      </w:r>
    </w:p>
    <w:p w:rsidR="00A03207" w:rsidRPr="002D4CAD" w:rsidRDefault="00A03207" w:rsidP="00A03207">
      <w:pPr>
        <w:pStyle w:val="Odstavecseseznamem"/>
        <w:spacing w:line="240" w:lineRule="auto"/>
        <w:ind w:left="0"/>
        <w:rPr>
          <w:rFonts w:cstheme="minorHAnsi"/>
        </w:rPr>
      </w:pPr>
      <w:r w:rsidRPr="002D4CAD">
        <w:rPr>
          <w:rFonts w:cstheme="minorHAnsi"/>
        </w:rPr>
        <w:t xml:space="preserve">      </w:t>
      </w:r>
    </w:p>
    <w:p w:rsidR="00A03207" w:rsidRPr="002D4CAD" w:rsidRDefault="00A03207" w:rsidP="00A03207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2D4CAD">
        <w:rPr>
          <w:rFonts w:cstheme="minorHAnsi"/>
          <w:b/>
        </w:rPr>
        <w:t>Světová literatura klasicismu, osvícenství a preromantismu</w:t>
      </w:r>
    </w:p>
    <w:p w:rsidR="00A03207" w:rsidRPr="002D4CAD" w:rsidRDefault="00A03207" w:rsidP="00A03207">
      <w:pPr>
        <w:pStyle w:val="Odstavecseseznamem"/>
        <w:spacing w:line="240" w:lineRule="auto"/>
        <w:ind w:left="0"/>
        <w:rPr>
          <w:rFonts w:cstheme="minorHAnsi"/>
        </w:rPr>
      </w:pPr>
      <w:r w:rsidRPr="002D4CAD">
        <w:rPr>
          <w:rFonts w:cstheme="minorHAnsi"/>
        </w:rPr>
        <w:t xml:space="preserve">      </w:t>
      </w:r>
      <w:r w:rsidR="00A27935">
        <w:rPr>
          <w:rFonts w:cstheme="minorHAnsi"/>
        </w:rPr>
        <w:t xml:space="preserve"> </w:t>
      </w:r>
      <w:r w:rsidRPr="002D4CAD">
        <w:rPr>
          <w:rFonts w:cstheme="minorHAnsi"/>
        </w:rPr>
        <w:t>(pravidla klasicismu, hlavní představitelé, encyklopedisté)</w:t>
      </w:r>
    </w:p>
    <w:p w:rsidR="00A03207" w:rsidRPr="002D4CAD" w:rsidRDefault="00A03207" w:rsidP="00A03207">
      <w:pPr>
        <w:pStyle w:val="Odstavecseseznamem"/>
        <w:spacing w:line="240" w:lineRule="auto"/>
        <w:rPr>
          <w:rFonts w:cstheme="minorHAnsi"/>
        </w:rPr>
      </w:pPr>
    </w:p>
    <w:p w:rsidR="00A03207" w:rsidRDefault="00A03207" w:rsidP="00A03207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2D4CAD">
        <w:rPr>
          <w:rFonts w:cstheme="minorHAnsi"/>
          <w:b/>
        </w:rPr>
        <w:t xml:space="preserve">Doba národního obrození v naší literatuře a divadle </w:t>
      </w:r>
    </w:p>
    <w:p w:rsidR="007D50CA" w:rsidRDefault="00A03207" w:rsidP="00A03207">
      <w:pPr>
        <w:pStyle w:val="Odstavecseseznamem"/>
        <w:spacing w:after="0" w:line="240" w:lineRule="auto"/>
        <w:ind w:left="360"/>
        <w:rPr>
          <w:rFonts w:cstheme="minorHAnsi"/>
        </w:rPr>
      </w:pPr>
      <w:r w:rsidRPr="00A03207">
        <w:rPr>
          <w:rFonts w:cstheme="minorHAnsi"/>
        </w:rPr>
        <w:t xml:space="preserve">(charakteristika doby, jazykověda, historie, divadlo, </w:t>
      </w:r>
      <w:proofErr w:type="gramStart"/>
      <w:r w:rsidRPr="00A03207">
        <w:rPr>
          <w:rFonts w:cstheme="minorHAnsi"/>
        </w:rPr>
        <w:t>noviny,  myšlenka</w:t>
      </w:r>
      <w:proofErr w:type="gramEnd"/>
      <w:r w:rsidRPr="00A03207">
        <w:rPr>
          <w:rFonts w:cstheme="minorHAnsi"/>
        </w:rPr>
        <w:t xml:space="preserve"> slovanské    vzájemnosti, ohlasová poezie, RKZ,  významné osobnosti č</w:t>
      </w:r>
      <w:r w:rsidR="007D50CA">
        <w:rPr>
          <w:rFonts w:cstheme="minorHAnsi"/>
        </w:rPr>
        <w:t>eské literatury v polovině 19. s</w:t>
      </w:r>
      <w:r w:rsidRPr="00A03207">
        <w:rPr>
          <w:rFonts w:cstheme="minorHAnsi"/>
        </w:rPr>
        <w:t xml:space="preserve">toletí - J. K. Tyl,  </w:t>
      </w:r>
    </w:p>
    <w:p w:rsidR="00A03207" w:rsidRPr="00A03207" w:rsidRDefault="00A03207" w:rsidP="00A03207">
      <w:pPr>
        <w:pStyle w:val="Odstavecseseznamem"/>
        <w:spacing w:after="0" w:line="240" w:lineRule="auto"/>
        <w:ind w:left="360"/>
        <w:rPr>
          <w:rFonts w:cstheme="minorHAnsi"/>
          <w:b/>
        </w:rPr>
      </w:pPr>
      <w:r w:rsidRPr="00A03207">
        <w:rPr>
          <w:rFonts w:cstheme="minorHAnsi"/>
        </w:rPr>
        <w:t xml:space="preserve">K. J. </w:t>
      </w:r>
      <w:proofErr w:type="gramStart"/>
      <w:r w:rsidRPr="00A03207">
        <w:rPr>
          <w:rFonts w:cstheme="minorHAnsi"/>
        </w:rPr>
        <w:t>Erben,  K.</w:t>
      </w:r>
      <w:proofErr w:type="gramEnd"/>
      <w:r w:rsidRPr="00A03207">
        <w:rPr>
          <w:rFonts w:cstheme="minorHAnsi"/>
        </w:rPr>
        <w:t xml:space="preserve"> H. Borovský,  B. Němcová)</w:t>
      </w:r>
    </w:p>
    <w:p w:rsidR="00A03207" w:rsidRDefault="00A03207" w:rsidP="00A03207">
      <w:pPr>
        <w:pStyle w:val="Odstavecseseznamem"/>
        <w:spacing w:line="240" w:lineRule="auto"/>
        <w:ind w:left="0"/>
        <w:rPr>
          <w:rFonts w:cstheme="minorHAnsi"/>
        </w:rPr>
      </w:pPr>
    </w:p>
    <w:p w:rsidR="00A03207" w:rsidRPr="00A03207" w:rsidRDefault="00A03207" w:rsidP="00A03207">
      <w:pPr>
        <w:pStyle w:val="Odstavecseseznamem"/>
        <w:numPr>
          <w:ilvl w:val="0"/>
          <w:numId w:val="3"/>
        </w:numPr>
        <w:rPr>
          <w:b/>
        </w:rPr>
      </w:pPr>
      <w:r w:rsidRPr="00A03207">
        <w:rPr>
          <w:b/>
        </w:rPr>
        <w:t>Romantický hrdina a jeho sen</w:t>
      </w:r>
    </w:p>
    <w:p w:rsidR="00A03207" w:rsidRDefault="00A03207" w:rsidP="00A03207">
      <w:pPr>
        <w:pStyle w:val="Odstavecseseznamem"/>
        <w:spacing w:line="240" w:lineRule="auto"/>
        <w:ind w:left="360"/>
        <w:rPr>
          <w:rFonts w:cstheme="minorHAnsi"/>
        </w:rPr>
      </w:pPr>
      <w:r w:rsidRPr="002D4CAD">
        <w:rPr>
          <w:rFonts w:cstheme="minorHAnsi"/>
        </w:rPr>
        <w:t>(charakteristické znaky, světoví představitelé, K. H. Mácha)</w:t>
      </w:r>
    </w:p>
    <w:p w:rsidR="00A03207" w:rsidRPr="002D4CAD" w:rsidRDefault="00A03207" w:rsidP="00A03207">
      <w:pPr>
        <w:pStyle w:val="Odstavecseseznamem"/>
        <w:spacing w:line="240" w:lineRule="auto"/>
        <w:ind w:left="360"/>
        <w:rPr>
          <w:rFonts w:cstheme="minorHAnsi"/>
          <w:b/>
        </w:rPr>
      </w:pPr>
    </w:p>
    <w:p w:rsidR="00A03207" w:rsidRPr="00A03207" w:rsidRDefault="00A03207" w:rsidP="00A03207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A03207">
        <w:rPr>
          <w:rFonts w:cstheme="minorHAnsi"/>
          <w:b/>
        </w:rPr>
        <w:t>Přínos generace májovců, ruchovců, lumírovců</w:t>
      </w:r>
    </w:p>
    <w:p w:rsidR="00A03207" w:rsidRPr="002D4CAD" w:rsidRDefault="00A03207" w:rsidP="00A03207">
      <w:pPr>
        <w:pStyle w:val="Odstavecseseznamem"/>
        <w:spacing w:line="240" w:lineRule="auto"/>
        <w:ind w:left="0"/>
        <w:rPr>
          <w:rFonts w:cstheme="minorHAnsi"/>
        </w:rPr>
      </w:pPr>
      <w:r>
        <w:rPr>
          <w:rFonts w:cstheme="minorHAnsi"/>
        </w:rPr>
        <w:t xml:space="preserve">      (</w:t>
      </w:r>
      <w:r w:rsidRPr="002D4CAD">
        <w:rPr>
          <w:rFonts w:cstheme="minorHAnsi"/>
        </w:rPr>
        <w:t>literární programy, hlavní představitelé)</w:t>
      </w:r>
    </w:p>
    <w:p w:rsidR="00A03207" w:rsidRPr="002D4CAD" w:rsidRDefault="00A03207" w:rsidP="00A03207">
      <w:pPr>
        <w:pStyle w:val="Odstavecseseznamem"/>
        <w:spacing w:line="240" w:lineRule="auto"/>
        <w:rPr>
          <w:rFonts w:cstheme="minorHAnsi"/>
        </w:rPr>
      </w:pPr>
    </w:p>
    <w:p w:rsidR="00A03207" w:rsidRPr="002D4CAD" w:rsidRDefault="00A03207" w:rsidP="00A03207">
      <w:pPr>
        <w:pStyle w:val="Odstavecseseznamem"/>
        <w:numPr>
          <w:ilvl w:val="0"/>
          <w:numId w:val="3"/>
        </w:numPr>
        <w:spacing w:before="120" w:after="0" w:line="240" w:lineRule="auto"/>
        <w:rPr>
          <w:rFonts w:cstheme="minorHAnsi"/>
        </w:rPr>
      </w:pPr>
      <w:r w:rsidRPr="002D4CAD">
        <w:rPr>
          <w:rFonts w:cstheme="minorHAnsi"/>
          <w:b/>
        </w:rPr>
        <w:t xml:space="preserve"> Kritický realismus a naturalismus ve světové próze 19. století</w:t>
      </w:r>
    </w:p>
    <w:p w:rsidR="00A03207" w:rsidRDefault="00A03207" w:rsidP="00A03207">
      <w:pPr>
        <w:pStyle w:val="Odstavecseseznamem"/>
        <w:spacing w:before="120" w:line="240" w:lineRule="auto"/>
        <w:ind w:left="142"/>
        <w:rPr>
          <w:rFonts w:cstheme="minorHAnsi"/>
        </w:rPr>
      </w:pPr>
      <w:r w:rsidRPr="002D4CAD">
        <w:rPr>
          <w:rFonts w:cstheme="minorHAnsi"/>
        </w:rPr>
        <w:t xml:space="preserve">     (</w:t>
      </w:r>
      <w:proofErr w:type="gramStart"/>
      <w:r w:rsidRPr="002D4CAD">
        <w:rPr>
          <w:rFonts w:cstheme="minorHAnsi"/>
        </w:rPr>
        <w:t>světoví  představitelé</w:t>
      </w:r>
      <w:proofErr w:type="gramEnd"/>
      <w:r w:rsidRPr="002D4CAD">
        <w:rPr>
          <w:rFonts w:cstheme="minorHAnsi"/>
        </w:rPr>
        <w:t>,  naturalismus)</w:t>
      </w:r>
    </w:p>
    <w:p w:rsidR="00A03207" w:rsidRPr="002D4CAD" w:rsidRDefault="00A03207" w:rsidP="00A03207">
      <w:pPr>
        <w:pStyle w:val="Odstavecseseznamem"/>
        <w:spacing w:before="120" w:line="240" w:lineRule="auto"/>
        <w:ind w:left="142"/>
        <w:rPr>
          <w:rFonts w:cstheme="minorHAnsi"/>
        </w:rPr>
      </w:pPr>
    </w:p>
    <w:p w:rsidR="00A03207" w:rsidRPr="00A03207" w:rsidRDefault="00A03207" w:rsidP="00A03207">
      <w:pPr>
        <w:pStyle w:val="Odstavecseseznamem"/>
        <w:numPr>
          <w:ilvl w:val="0"/>
          <w:numId w:val="3"/>
        </w:numPr>
        <w:spacing w:line="240" w:lineRule="auto"/>
        <w:rPr>
          <w:rFonts w:cstheme="minorHAnsi"/>
          <w:b/>
        </w:rPr>
      </w:pPr>
      <w:r w:rsidRPr="00A03207">
        <w:rPr>
          <w:b/>
        </w:rPr>
        <w:t>Umělecké směry přelomu 19.</w:t>
      </w:r>
      <w:r w:rsidR="00921BEB">
        <w:rPr>
          <w:b/>
        </w:rPr>
        <w:t xml:space="preserve"> </w:t>
      </w:r>
      <w:r w:rsidRPr="00A03207">
        <w:rPr>
          <w:b/>
        </w:rPr>
        <w:t>a 20.</w:t>
      </w:r>
      <w:r w:rsidR="00921BEB">
        <w:rPr>
          <w:b/>
        </w:rPr>
        <w:t xml:space="preserve"> </w:t>
      </w:r>
      <w:r w:rsidRPr="00A03207">
        <w:rPr>
          <w:b/>
        </w:rPr>
        <w:t>století v české a světové literatuře</w:t>
      </w:r>
    </w:p>
    <w:p w:rsidR="00A03207" w:rsidRDefault="00A03207" w:rsidP="00A03207">
      <w:pPr>
        <w:pStyle w:val="Odstavecseseznamem"/>
        <w:spacing w:line="240" w:lineRule="auto"/>
        <w:ind w:left="360"/>
        <w:rPr>
          <w:rFonts w:cstheme="minorHAnsi"/>
        </w:rPr>
      </w:pPr>
      <w:r>
        <w:rPr>
          <w:rFonts w:cstheme="minorHAnsi"/>
        </w:rPr>
        <w:t>(</w:t>
      </w:r>
      <w:r w:rsidRPr="00A03207">
        <w:rPr>
          <w:rFonts w:cstheme="minorHAnsi"/>
        </w:rPr>
        <w:t>Literární moderna. No</w:t>
      </w:r>
      <w:r w:rsidR="007D50CA">
        <w:rPr>
          <w:rFonts w:cstheme="minorHAnsi"/>
        </w:rPr>
        <w:t>vé umělecké směry na konci 19. s</w:t>
      </w:r>
      <w:r w:rsidRPr="00A03207">
        <w:rPr>
          <w:rFonts w:cstheme="minorHAnsi"/>
        </w:rPr>
        <w:t>toletí</w:t>
      </w:r>
      <w:r>
        <w:rPr>
          <w:rFonts w:cstheme="minorHAnsi"/>
        </w:rPr>
        <w:t xml:space="preserve"> -</w:t>
      </w:r>
      <w:r w:rsidRPr="00A03207">
        <w:rPr>
          <w:rFonts w:cstheme="minorHAnsi"/>
        </w:rPr>
        <w:t>impresionismus, symbolism</w:t>
      </w:r>
      <w:r>
        <w:rPr>
          <w:rFonts w:cstheme="minorHAnsi"/>
        </w:rPr>
        <w:t>us, dekadence, prokletí básníci.</w:t>
      </w:r>
      <w:r w:rsidR="00921BEB">
        <w:rPr>
          <w:rFonts w:cstheme="minorHAnsi"/>
        </w:rPr>
        <w:t xml:space="preserve"> </w:t>
      </w:r>
      <w:r>
        <w:rPr>
          <w:rFonts w:cstheme="minorHAnsi"/>
        </w:rPr>
        <w:t>Č</w:t>
      </w:r>
      <w:r w:rsidRPr="00A03207">
        <w:rPr>
          <w:rFonts w:cstheme="minorHAnsi"/>
        </w:rPr>
        <w:t xml:space="preserve">eská moderna  </w:t>
      </w:r>
      <w:r w:rsidR="00921BEB">
        <w:rPr>
          <w:rFonts w:cstheme="minorHAnsi"/>
        </w:rPr>
        <w:t>-</w:t>
      </w:r>
      <w:r w:rsidR="00A27935">
        <w:rPr>
          <w:rFonts w:cstheme="minorHAnsi"/>
        </w:rPr>
        <w:t xml:space="preserve"> </w:t>
      </w:r>
      <w:r w:rsidRPr="00A03207">
        <w:rPr>
          <w:rFonts w:cstheme="minorHAnsi"/>
        </w:rPr>
        <w:t>charakteristika programu, hlavní představitelé)</w:t>
      </w:r>
    </w:p>
    <w:p w:rsidR="00921BEB" w:rsidRDefault="00921BEB" w:rsidP="00A03207">
      <w:pPr>
        <w:pStyle w:val="Odstavecseseznamem"/>
        <w:spacing w:line="240" w:lineRule="auto"/>
        <w:ind w:left="360"/>
        <w:rPr>
          <w:rFonts w:cstheme="minorHAnsi"/>
        </w:rPr>
      </w:pPr>
    </w:p>
    <w:p w:rsidR="00921BEB" w:rsidRPr="00921BEB" w:rsidRDefault="00921BEB" w:rsidP="00921BEB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921BEB">
        <w:rPr>
          <w:rFonts w:cstheme="minorHAnsi"/>
          <w:b/>
        </w:rPr>
        <w:t>Anarchistická generace v české</w:t>
      </w:r>
      <w:r w:rsidR="00416193">
        <w:rPr>
          <w:rFonts w:cstheme="minorHAnsi"/>
          <w:b/>
        </w:rPr>
        <w:t xml:space="preserve"> poezii a próze na přelomu 19. a</w:t>
      </w:r>
      <w:r w:rsidRPr="00921BEB">
        <w:rPr>
          <w:rFonts w:cstheme="minorHAnsi"/>
          <w:b/>
        </w:rPr>
        <w:t xml:space="preserve"> 20. století</w:t>
      </w:r>
    </w:p>
    <w:p w:rsidR="00921BEB" w:rsidRPr="00921BEB" w:rsidRDefault="00921BEB" w:rsidP="00921BEB">
      <w:pPr>
        <w:pStyle w:val="Odstavecseseznamem"/>
        <w:spacing w:after="0" w:line="240" w:lineRule="auto"/>
        <w:ind w:left="360"/>
        <w:rPr>
          <w:rFonts w:cstheme="minorHAnsi"/>
        </w:rPr>
      </w:pPr>
      <w:r w:rsidRPr="00921BEB">
        <w:rPr>
          <w:rFonts w:cstheme="minorHAnsi"/>
        </w:rPr>
        <w:t>(anarchismus a buřičství v české literatuře)</w:t>
      </w:r>
    </w:p>
    <w:p w:rsidR="00921BEB" w:rsidRPr="00921BEB" w:rsidRDefault="00921BEB" w:rsidP="00921BEB">
      <w:pPr>
        <w:pStyle w:val="Odstavecseseznamem"/>
        <w:spacing w:after="0" w:line="240" w:lineRule="auto"/>
        <w:ind w:left="360"/>
        <w:rPr>
          <w:rFonts w:cstheme="minorHAnsi"/>
        </w:rPr>
      </w:pPr>
    </w:p>
    <w:p w:rsidR="00921BEB" w:rsidRPr="00921BEB" w:rsidRDefault="008A0317" w:rsidP="00921BEB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 </w:t>
      </w:r>
      <w:r w:rsidR="00921BEB" w:rsidRPr="00921BEB">
        <w:rPr>
          <w:rFonts w:cstheme="minorHAnsi"/>
          <w:b/>
          <w:bCs/>
        </w:rPr>
        <w:t xml:space="preserve">Světová avantgardní poezie první poloviny 20. století </w:t>
      </w:r>
    </w:p>
    <w:p w:rsidR="00921BEB" w:rsidRPr="002D4CAD" w:rsidRDefault="00921BEB" w:rsidP="00921BEB">
      <w:pPr>
        <w:pStyle w:val="Odstavecseseznamem"/>
        <w:spacing w:after="0" w:line="240" w:lineRule="auto"/>
        <w:ind w:left="360"/>
        <w:rPr>
          <w:rFonts w:cstheme="minorHAnsi"/>
        </w:rPr>
      </w:pPr>
      <w:r w:rsidRPr="002D4CAD">
        <w:rPr>
          <w:rFonts w:cstheme="minorHAnsi"/>
        </w:rPr>
        <w:t xml:space="preserve"> (umělecké směry a sdružení, významné osobnosti)</w:t>
      </w:r>
    </w:p>
    <w:p w:rsidR="00921BEB" w:rsidRPr="00921BEB" w:rsidRDefault="00921BEB" w:rsidP="00921BEB">
      <w:pPr>
        <w:pStyle w:val="Odstavecseseznamem"/>
        <w:spacing w:after="0" w:line="240" w:lineRule="auto"/>
        <w:ind w:left="360"/>
        <w:rPr>
          <w:rFonts w:cstheme="minorHAnsi"/>
        </w:rPr>
      </w:pPr>
    </w:p>
    <w:p w:rsidR="00921BEB" w:rsidRPr="00921BEB" w:rsidRDefault="00921BEB" w:rsidP="00921BEB">
      <w:pPr>
        <w:pStyle w:val="Odstavecseseznamem"/>
        <w:numPr>
          <w:ilvl w:val="0"/>
          <w:numId w:val="3"/>
        </w:numPr>
        <w:spacing w:before="120" w:after="0" w:line="240" w:lineRule="auto"/>
        <w:rPr>
          <w:rFonts w:cstheme="minorHAnsi"/>
        </w:rPr>
      </w:pPr>
      <w:r w:rsidRPr="00921BEB">
        <w:rPr>
          <w:rFonts w:cstheme="minorHAnsi"/>
        </w:rPr>
        <w:t xml:space="preserve"> </w:t>
      </w:r>
      <w:r w:rsidRPr="00921BEB">
        <w:rPr>
          <w:rFonts w:cstheme="minorHAnsi"/>
          <w:b/>
          <w:bCs/>
        </w:rPr>
        <w:t xml:space="preserve">Česká poezie první poloviny 20. století </w:t>
      </w:r>
    </w:p>
    <w:p w:rsidR="00921BEB" w:rsidRDefault="008A0317" w:rsidP="00921BEB">
      <w:pPr>
        <w:pStyle w:val="Odstavecseseznamem"/>
        <w:spacing w:before="120" w:after="0" w:line="240" w:lineRule="auto"/>
        <w:ind w:left="360"/>
        <w:rPr>
          <w:rFonts w:cstheme="minorHAnsi"/>
        </w:rPr>
      </w:pPr>
      <w:r>
        <w:rPr>
          <w:rFonts w:cstheme="minorHAnsi"/>
          <w:b/>
          <w:bCs/>
        </w:rPr>
        <w:t xml:space="preserve"> </w:t>
      </w:r>
      <w:r w:rsidR="00921BEB" w:rsidRPr="00921BEB">
        <w:rPr>
          <w:rFonts w:cstheme="minorHAnsi"/>
        </w:rPr>
        <w:t>(proletářská literatura, poetismus, významné osobnosti)</w:t>
      </w:r>
    </w:p>
    <w:p w:rsidR="00921BEB" w:rsidRDefault="00921BEB" w:rsidP="00921BEB">
      <w:pPr>
        <w:pStyle w:val="Odstavecseseznamem"/>
        <w:spacing w:before="120" w:after="0" w:line="240" w:lineRule="auto"/>
        <w:ind w:left="360"/>
        <w:rPr>
          <w:rFonts w:cstheme="minorHAnsi"/>
        </w:rPr>
      </w:pPr>
    </w:p>
    <w:p w:rsidR="00921BEB" w:rsidRPr="00921BEB" w:rsidRDefault="00875954" w:rsidP="00921BEB">
      <w:pPr>
        <w:pStyle w:val="Odstavecseseznamem"/>
        <w:numPr>
          <w:ilvl w:val="0"/>
          <w:numId w:val="3"/>
        </w:numPr>
        <w:spacing w:before="120" w:after="0" w:line="240" w:lineRule="auto"/>
        <w:rPr>
          <w:rFonts w:cstheme="minorHAnsi"/>
        </w:rPr>
      </w:pPr>
      <w:r>
        <w:rPr>
          <w:rFonts w:cstheme="minorHAnsi"/>
          <w:b/>
        </w:rPr>
        <w:t>Cesty české poezie po roce 1945</w:t>
      </w:r>
    </w:p>
    <w:p w:rsidR="00921BEB" w:rsidRDefault="00921BEB" w:rsidP="00A27935">
      <w:pPr>
        <w:pStyle w:val="Odstavecseseznamem"/>
        <w:spacing w:before="120" w:after="0" w:line="240" w:lineRule="auto"/>
        <w:ind w:left="360"/>
        <w:rPr>
          <w:rFonts w:cstheme="minorHAnsi"/>
        </w:rPr>
      </w:pPr>
      <w:r w:rsidRPr="00921BEB">
        <w:rPr>
          <w:rFonts w:cstheme="minorHAnsi"/>
        </w:rPr>
        <w:t xml:space="preserve">(významné osobnosti - J. </w:t>
      </w:r>
      <w:proofErr w:type="gramStart"/>
      <w:r w:rsidRPr="00921BEB">
        <w:rPr>
          <w:rFonts w:cstheme="minorHAnsi"/>
        </w:rPr>
        <w:t>Seifert,  F.</w:t>
      </w:r>
      <w:proofErr w:type="gramEnd"/>
      <w:r w:rsidRPr="00921BEB">
        <w:rPr>
          <w:rFonts w:cstheme="minorHAnsi"/>
        </w:rPr>
        <w:t xml:space="preserve"> Hrubín, J.</w:t>
      </w:r>
      <w:r>
        <w:rPr>
          <w:rFonts w:cstheme="minorHAnsi"/>
        </w:rPr>
        <w:t xml:space="preserve"> </w:t>
      </w:r>
      <w:r w:rsidRPr="00921BEB">
        <w:rPr>
          <w:rFonts w:cstheme="minorHAnsi"/>
        </w:rPr>
        <w:t>Kolář, J.</w:t>
      </w:r>
      <w:r>
        <w:rPr>
          <w:rFonts w:cstheme="minorHAnsi"/>
        </w:rPr>
        <w:t xml:space="preserve"> </w:t>
      </w:r>
      <w:r w:rsidRPr="00921BEB">
        <w:rPr>
          <w:rFonts w:cstheme="minorHAnsi"/>
        </w:rPr>
        <w:t xml:space="preserve">Kainar, </w:t>
      </w:r>
      <w:r w:rsidRPr="002D4CAD">
        <w:rPr>
          <w:rFonts w:cstheme="minorHAnsi"/>
        </w:rPr>
        <w:t xml:space="preserve"> I.</w:t>
      </w:r>
      <w:r>
        <w:rPr>
          <w:rFonts w:cstheme="minorHAnsi"/>
        </w:rPr>
        <w:t xml:space="preserve"> </w:t>
      </w:r>
      <w:r w:rsidRPr="002D4CAD">
        <w:rPr>
          <w:rFonts w:cstheme="minorHAnsi"/>
        </w:rPr>
        <w:t>Blatný, J.</w:t>
      </w:r>
      <w:r>
        <w:rPr>
          <w:rFonts w:cstheme="minorHAnsi"/>
        </w:rPr>
        <w:t xml:space="preserve"> </w:t>
      </w:r>
      <w:r w:rsidRPr="002D4CAD">
        <w:rPr>
          <w:rFonts w:cstheme="minorHAnsi"/>
        </w:rPr>
        <w:t>Skácel, V.</w:t>
      </w:r>
      <w:r>
        <w:rPr>
          <w:rFonts w:cstheme="minorHAnsi"/>
        </w:rPr>
        <w:t xml:space="preserve"> </w:t>
      </w:r>
      <w:r w:rsidRPr="002D4CAD">
        <w:rPr>
          <w:rFonts w:cstheme="minorHAnsi"/>
        </w:rPr>
        <w:t>Hrabě;  underground – E.</w:t>
      </w:r>
      <w:r>
        <w:rPr>
          <w:rFonts w:cstheme="minorHAnsi"/>
        </w:rPr>
        <w:t xml:space="preserve"> </w:t>
      </w:r>
      <w:r w:rsidRPr="002D4CAD">
        <w:rPr>
          <w:rFonts w:cstheme="minorHAnsi"/>
        </w:rPr>
        <w:t>Bondy, I.</w:t>
      </w:r>
      <w:r>
        <w:rPr>
          <w:rFonts w:cstheme="minorHAnsi"/>
        </w:rPr>
        <w:t xml:space="preserve"> </w:t>
      </w:r>
      <w:r w:rsidRPr="002D4CAD">
        <w:rPr>
          <w:rFonts w:cstheme="minorHAnsi"/>
        </w:rPr>
        <w:t>M.</w:t>
      </w:r>
      <w:r>
        <w:rPr>
          <w:rFonts w:cstheme="minorHAnsi"/>
        </w:rPr>
        <w:t xml:space="preserve"> </w:t>
      </w:r>
      <w:r w:rsidRPr="002D4CAD">
        <w:rPr>
          <w:rFonts w:cstheme="minorHAnsi"/>
        </w:rPr>
        <w:t>Jirous …)</w:t>
      </w:r>
    </w:p>
    <w:p w:rsidR="00921BEB" w:rsidRPr="002D4CAD" w:rsidRDefault="00921BEB" w:rsidP="00921BEB">
      <w:pPr>
        <w:spacing w:after="0" w:line="240" w:lineRule="auto"/>
        <w:rPr>
          <w:rFonts w:cstheme="minorHAnsi"/>
        </w:rPr>
      </w:pPr>
    </w:p>
    <w:p w:rsidR="00921BEB" w:rsidRPr="00921BEB" w:rsidRDefault="00921BEB" w:rsidP="00921BEB">
      <w:pPr>
        <w:pStyle w:val="Odstavecseseznamem"/>
        <w:numPr>
          <w:ilvl w:val="0"/>
          <w:numId w:val="3"/>
        </w:numPr>
        <w:rPr>
          <w:b/>
        </w:rPr>
      </w:pPr>
      <w:r w:rsidRPr="00921BEB">
        <w:rPr>
          <w:b/>
        </w:rPr>
        <w:t>Cesty české prózy mezi dvěma světovými válka</w:t>
      </w:r>
    </w:p>
    <w:p w:rsidR="00921BEB" w:rsidRDefault="00921BEB" w:rsidP="00921BEB">
      <w:pPr>
        <w:pStyle w:val="Odstavecseseznamem"/>
        <w:ind w:left="360"/>
        <w:rPr>
          <w:rFonts w:cstheme="minorHAnsi"/>
        </w:rPr>
      </w:pPr>
      <w:r w:rsidRPr="00921BEB">
        <w:rPr>
          <w:rFonts w:cstheme="minorHAnsi"/>
        </w:rPr>
        <w:t>(žánrové a tematické rozrůznění, významní představitelé)</w:t>
      </w:r>
    </w:p>
    <w:p w:rsidR="00921BEB" w:rsidRDefault="00921BEB" w:rsidP="00921BEB">
      <w:pPr>
        <w:pStyle w:val="Odstavecseseznamem"/>
        <w:ind w:left="360"/>
        <w:rPr>
          <w:rFonts w:cstheme="minorHAnsi"/>
        </w:rPr>
      </w:pPr>
    </w:p>
    <w:p w:rsidR="00875954" w:rsidRDefault="00875954" w:rsidP="00921BEB">
      <w:pPr>
        <w:pStyle w:val="Odstavecseseznamem"/>
        <w:ind w:left="360"/>
        <w:rPr>
          <w:rFonts w:cstheme="minorHAnsi"/>
        </w:rPr>
      </w:pPr>
    </w:p>
    <w:p w:rsidR="00875954" w:rsidRDefault="00875954" w:rsidP="00921BEB">
      <w:pPr>
        <w:pStyle w:val="Odstavecseseznamem"/>
        <w:ind w:left="360"/>
        <w:rPr>
          <w:rFonts w:cstheme="minorHAnsi"/>
        </w:rPr>
      </w:pPr>
    </w:p>
    <w:p w:rsidR="00921BEB" w:rsidRPr="00921BEB" w:rsidRDefault="00921BEB" w:rsidP="00921BEB">
      <w:pPr>
        <w:pStyle w:val="Odstavecseseznamem"/>
        <w:numPr>
          <w:ilvl w:val="0"/>
          <w:numId w:val="3"/>
        </w:numPr>
        <w:rPr>
          <w:b/>
        </w:rPr>
      </w:pPr>
      <w:r w:rsidRPr="00921BEB">
        <w:rPr>
          <w:b/>
        </w:rPr>
        <w:t>Hlavní proudy meziválečné světové prózy</w:t>
      </w:r>
    </w:p>
    <w:p w:rsidR="00875954" w:rsidRPr="008A0317" w:rsidRDefault="00875954" w:rsidP="008A0317">
      <w:pPr>
        <w:pStyle w:val="Odstavecseseznamem"/>
        <w:spacing w:after="0" w:line="240" w:lineRule="auto"/>
        <w:ind w:left="360"/>
        <w:rPr>
          <w:rFonts w:cstheme="minorHAnsi"/>
          <w:bCs/>
        </w:rPr>
      </w:pPr>
      <w:r w:rsidRPr="00875954">
        <w:rPr>
          <w:rFonts w:cstheme="minorHAnsi"/>
        </w:rPr>
        <w:t>(</w:t>
      </w:r>
      <w:r>
        <w:rPr>
          <w:rFonts w:cstheme="minorHAnsi"/>
        </w:rPr>
        <w:t xml:space="preserve">Obraz války v literatuře, </w:t>
      </w:r>
      <w:r w:rsidRPr="00875954">
        <w:rPr>
          <w:rFonts w:cstheme="minorHAnsi"/>
        </w:rPr>
        <w:t xml:space="preserve">významní představitelé literatury </w:t>
      </w:r>
      <w:r>
        <w:rPr>
          <w:rFonts w:cstheme="minorHAnsi"/>
        </w:rPr>
        <w:t>německé, francouzské, americké</w:t>
      </w:r>
      <w:r w:rsidR="008A0317">
        <w:rPr>
          <w:rFonts w:cstheme="minorHAnsi"/>
        </w:rPr>
        <w:t xml:space="preserve">. </w:t>
      </w:r>
      <w:r w:rsidRPr="008A0317">
        <w:rPr>
          <w:rFonts w:cstheme="minorHAnsi"/>
          <w:bCs/>
        </w:rPr>
        <w:t xml:space="preserve">Německy psaná literatura v českých zemích na počátku 20. století  - </w:t>
      </w:r>
      <w:r w:rsidRPr="008A0317">
        <w:rPr>
          <w:rFonts w:cstheme="minorHAnsi"/>
        </w:rPr>
        <w:t>F. Kafka)</w:t>
      </w:r>
    </w:p>
    <w:p w:rsidR="00875954" w:rsidRDefault="00875954" w:rsidP="00875954">
      <w:pPr>
        <w:pStyle w:val="Odstavecseseznamem"/>
        <w:spacing w:after="0" w:line="240" w:lineRule="auto"/>
        <w:ind w:left="360"/>
        <w:rPr>
          <w:rFonts w:cstheme="minorHAnsi"/>
        </w:rPr>
      </w:pPr>
    </w:p>
    <w:p w:rsidR="00875954" w:rsidRPr="00875954" w:rsidRDefault="00875954" w:rsidP="00875954">
      <w:pPr>
        <w:pStyle w:val="Odstavecseseznamem"/>
        <w:numPr>
          <w:ilvl w:val="0"/>
          <w:numId w:val="3"/>
        </w:numPr>
      </w:pPr>
      <w:r w:rsidRPr="00875954">
        <w:rPr>
          <w:b/>
        </w:rPr>
        <w:t>Hlavní směry světového literárního vývoje druhé poloviny 20.</w:t>
      </w:r>
      <w:r>
        <w:rPr>
          <w:b/>
        </w:rPr>
        <w:t xml:space="preserve"> </w:t>
      </w:r>
      <w:r w:rsidRPr="00875954">
        <w:rPr>
          <w:b/>
        </w:rPr>
        <w:t>století</w:t>
      </w:r>
    </w:p>
    <w:p w:rsidR="00875954" w:rsidRDefault="00875954" w:rsidP="00875954">
      <w:pPr>
        <w:pStyle w:val="Odstavecseseznamem"/>
        <w:ind w:left="360"/>
      </w:pPr>
      <w:r>
        <w:t>(Od existencialismu k </w:t>
      </w:r>
      <w:proofErr w:type="gramStart"/>
      <w:r>
        <w:t>postmoderní  literatuře</w:t>
      </w:r>
      <w:proofErr w:type="gramEnd"/>
      <w:r>
        <w:t>)</w:t>
      </w:r>
    </w:p>
    <w:p w:rsidR="00875954" w:rsidRDefault="00875954" w:rsidP="00875954">
      <w:pPr>
        <w:pStyle w:val="Odstavecseseznamem"/>
        <w:ind w:left="360"/>
      </w:pPr>
    </w:p>
    <w:p w:rsidR="00875954" w:rsidRDefault="00875954" w:rsidP="00875954">
      <w:pPr>
        <w:pStyle w:val="Odstavecseseznamem"/>
        <w:numPr>
          <w:ilvl w:val="0"/>
          <w:numId w:val="3"/>
        </w:numPr>
      </w:pPr>
      <w:r w:rsidRPr="00875954">
        <w:rPr>
          <w:b/>
        </w:rPr>
        <w:t xml:space="preserve">Reflexe proměn české společnosti po r. 1945 v české literatuře druhé poloviny 20. </w:t>
      </w:r>
      <w:r w:rsidR="00A27935">
        <w:rPr>
          <w:b/>
        </w:rPr>
        <w:t>s</w:t>
      </w:r>
      <w:r w:rsidRPr="00875954">
        <w:rPr>
          <w:b/>
        </w:rPr>
        <w:t xml:space="preserve">toletí </w:t>
      </w:r>
      <w:r w:rsidRPr="008A0317">
        <w:t>(</w:t>
      </w:r>
      <w:r>
        <w:t xml:space="preserve">Oficiální, samizdatová a exilová česká literatura po r. 1945 a jejich spojení v </w:t>
      </w:r>
      <w:proofErr w:type="gramStart"/>
      <w:r>
        <w:t>r.1989</w:t>
      </w:r>
      <w:proofErr w:type="gramEnd"/>
      <w:r>
        <w:t>)</w:t>
      </w:r>
    </w:p>
    <w:p w:rsidR="00A27935" w:rsidRDefault="00A27935" w:rsidP="00A27935">
      <w:pPr>
        <w:pStyle w:val="Odstavecseseznamem"/>
        <w:ind w:left="360"/>
      </w:pPr>
    </w:p>
    <w:p w:rsidR="00A27935" w:rsidRPr="00A27935" w:rsidRDefault="00A27935" w:rsidP="00A27935">
      <w:pPr>
        <w:pStyle w:val="Odstavecseseznamem"/>
        <w:numPr>
          <w:ilvl w:val="0"/>
          <w:numId w:val="3"/>
        </w:numPr>
        <w:spacing w:after="0"/>
      </w:pPr>
      <w:r w:rsidRPr="00A27935">
        <w:rPr>
          <w:b/>
        </w:rPr>
        <w:t xml:space="preserve">Vývoj světového a českého dramatu od počátku do konce 19. </w:t>
      </w:r>
      <w:r>
        <w:rPr>
          <w:b/>
        </w:rPr>
        <w:t>s</w:t>
      </w:r>
      <w:r w:rsidRPr="00A27935">
        <w:rPr>
          <w:b/>
        </w:rPr>
        <w:t xml:space="preserve">toletí </w:t>
      </w:r>
    </w:p>
    <w:p w:rsidR="00A27935" w:rsidRDefault="00A27935" w:rsidP="00A27935">
      <w:pPr>
        <w:spacing w:after="0"/>
      </w:pPr>
      <w:r>
        <w:t xml:space="preserve">        (antické drama, významní představitelé, realistické drama)</w:t>
      </w:r>
    </w:p>
    <w:p w:rsidR="00A27935" w:rsidRDefault="00A27935" w:rsidP="00A27935">
      <w:pPr>
        <w:spacing w:after="0"/>
      </w:pPr>
    </w:p>
    <w:p w:rsidR="00A27935" w:rsidRPr="00A27935" w:rsidRDefault="00A27935" w:rsidP="00A27935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A27935">
        <w:rPr>
          <w:rFonts w:cstheme="minorHAnsi"/>
          <w:b/>
        </w:rPr>
        <w:t xml:space="preserve"> České </w:t>
      </w:r>
      <w:proofErr w:type="gramStart"/>
      <w:r w:rsidRPr="00A27935">
        <w:rPr>
          <w:rFonts w:cstheme="minorHAnsi"/>
          <w:b/>
        </w:rPr>
        <w:t>drama  20</w:t>
      </w:r>
      <w:proofErr w:type="gramEnd"/>
      <w:r w:rsidRPr="00A27935">
        <w:rPr>
          <w:rFonts w:cstheme="minorHAnsi"/>
          <w:b/>
        </w:rPr>
        <w:t>. století</w:t>
      </w:r>
    </w:p>
    <w:p w:rsidR="00A27935" w:rsidRDefault="00A27935" w:rsidP="00A27935">
      <w:pPr>
        <w:pStyle w:val="Odstavecseseznamem"/>
        <w:spacing w:after="0" w:line="240" w:lineRule="auto"/>
        <w:ind w:left="360"/>
        <w:rPr>
          <w:rFonts w:cstheme="minorHAnsi"/>
        </w:rPr>
      </w:pPr>
      <w:r w:rsidRPr="00A27935">
        <w:rPr>
          <w:rFonts w:cstheme="minorHAnsi"/>
        </w:rPr>
        <w:t xml:space="preserve"> (Osvobozené divadlo, absurdní drama, divadla malých forem, V. </w:t>
      </w:r>
      <w:proofErr w:type="gramStart"/>
      <w:r w:rsidRPr="00A27935">
        <w:rPr>
          <w:rFonts w:cstheme="minorHAnsi"/>
        </w:rPr>
        <w:t>Havel...)</w:t>
      </w:r>
      <w:proofErr w:type="gramEnd"/>
    </w:p>
    <w:p w:rsidR="00A27935" w:rsidRPr="00A27935" w:rsidRDefault="00A27935" w:rsidP="00A27935">
      <w:pPr>
        <w:pStyle w:val="Odstavecseseznamem"/>
        <w:spacing w:after="0" w:line="240" w:lineRule="auto"/>
        <w:ind w:left="360"/>
        <w:rPr>
          <w:rFonts w:cstheme="minorHAnsi"/>
        </w:rPr>
      </w:pPr>
    </w:p>
    <w:p w:rsidR="00A27935" w:rsidRPr="00A27935" w:rsidRDefault="00A27935" w:rsidP="00A27935">
      <w:pPr>
        <w:pStyle w:val="Odstavecseseznamem"/>
        <w:numPr>
          <w:ilvl w:val="0"/>
          <w:numId w:val="3"/>
        </w:numPr>
        <w:spacing w:before="120" w:line="240" w:lineRule="auto"/>
        <w:rPr>
          <w:rFonts w:cstheme="minorHAnsi"/>
        </w:rPr>
      </w:pPr>
      <w:r w:rsidRPr="00A27935">
        <w:rPr>
          <w:rFonts w:cstheme="minorHAnsi"/>
          <w:b/>
        </w:rPr>
        <w:t xml:space="preserve">  Světové drama 20. století</w:t>
      </w:r>
    </w:p>
    <w:p w:rsidR="00A27935" w:rsidRDefault="00A27935" w:rsidP="00A27935">
      <w:pPr>
        <w:pStyle w:val="Odstavecseseznamem"/>
        <w:spacing w:after="0" w:line="240" w:lineRule="auto"/>
        <w:ind w:left="360"/>
        <w:rPr>
          <w:rFonts w:cstheme="minorHAnsi"/>
        </w:rPr>
      </w:pPr>
      <w:r w:rsidRPr="00A27935">
        <w:rPr>
          <w:rFonts w:cstheme="minorHAnsi"/>
        </w:rPr>
        <w:t xml:space="preserve"> </w:t>
      </w:r>
      <w:proofErr w:type="gramStart"/>
      <w:r w:rsidRPr="00A27935">
        <w:rPr>
          <w:rFonts w:cstheme="minorHAnsi"/>
        </w:rPr>
        <w:t>( B.</w:t>
      </w:r>
      <w:proofErr w:type="gramEnd"/>
      <w:r w:rsidR="008A0317">
        <w:rPr>
          <w:rFonts w:cstheme="minorHAnsi"/>
        </w:rPr>
        <w:t xml:space="preserve"> </w:t>
      </w:r>
      <w:r w:rsidRPr="00A27935">
        <w:rPr>
          <w:rFonts w:cstheme="minorHAnsi"/>
        </w:rPr>
        <w:t>Brecht,  G.</w:t>
      </w:r>
      <w:r w:rsidR="008A0317">
        <w:rPr>
          <w:rFonts w:cstheme="minorHAnsi"/>
        </w:rPr>
        <w:t xml:space="preserve"> </w:t>
      </w:r>
      <w:r w:rsidRPr="00A27935">
        <w:rPr>
          <w:rFonts w:cstheme="minorHAnsi"/>
        </w:rPr>
        <w:t>B.</w:t>
      </w:r>
      <w:r w:rsidR="008A0317">
        <w:rPr>
          <w:rFonts w:cstheme="minorHAnsi"/>
        </w:rPr>
        <w:t xml:space="preserve"> </w:t>
      </w:r>
      <w:r w:rsidRPr="00A27935">
        <w:rPr>
          <w:rFonts w:cstheme="minorHAnsi"/>
        </w:rPr>
        <w:t>Shaw,  E.</w:t>
      </w:r>
      <w:r w:rsidR="008A0317">
        <w:rPr>
          <w:rFonts w:cstheme="minorHAnsi"/>
        </w:rPr>
        <w:t xml:space="preserve"> </w:t>
      </w:r>
      <w:proofErr w:type="spellStart"/>
      <w:r w:rsidRPr="00A27935">
        <w:rPr>
          <w:rFonts w:cstheme="minorHAnsi"/>
        </w:rPr>
        <w:t>Albee</w:t>
      </w:r>
      <w:proofErr w:type="spellEnd"/>
      <w:r w:rsidRPr="00A27935">
        <w:rPr>
          <w:rFonts w:cstheme="minorHAnsi"/>
        </w:rPr>
        <w:t>,  S.</w:t>
      </w:r>
      <w:r w:rsidR="008A0317">
        <w:rPr>
          <w:rFonts w:cstheme="minorHAnsi"/>
        </w:rPr>
        <w:t xml:space="preserve"> </w:t>
      </w:r>
      <w:proofErr w:type="spellStart"/>
      <w:r w:rsidRPr="00A27935">
        <w:rPr>
          <w:rFonts w:cstheme="minorHAnsi"/>
        </w:rPr>
        <w:t>Beckett</w:t>
      </w:r>
      <w:proofErr w:type="spellEnd"/>
      <w:r w:rsidRPr="00A27935">
        <w:rPr>
          <w:rFonts w:cstheme="minorHAnsi"/>
        </w:rPr>
        <w:t>, E.</w:t>
      </w:r>
      <w:r w:rsidR="008A0317">
        <w:rPr>
          <w:rFonts w:cstheme="minorHAnsi"/>
        </w:rPr>
        <w:t xml:space="preserve"> </w:t>
      </w:r>
      <w:proofErr w:type="spellStart"/>
      <w:r w:rsidRPr="00A27935">
        <w:rPr>
          <w:rFonts w:cstheme="minorHAnsi"/>
        </w:rPr>
        <w:t>Ionesco</w:t>
      </w:r>
      <w:proofErr w:type="spellEnd"/>
      <w:r w:rsidRPr="00A27935">
        <w:rPr>
          <w:rFonts w:cstheme="minorHAnsi"/>
        </w:rPr>
        <w:t>…,</w:t>
      </w:r>
      <w:r w:rsidR="008A0317">
        <w:rPr>
          <w:rFonts w:cstheme="minorHAnsi"/>
        </w:rPr>
        <w:t xml:space="preserve"> </w:t>
      </w:r>
      <w:r w:rsidRPr="00A27935">
        <w:rPr>
          <w:rFonts w:cstheme="minorHAnsi"/>
        </w:rPr>
        <w:t xml:space="preserve"> absurdní drama) </w:t>
      </w:r>
    </w:p>
    <w:p w:rsidR="00A27935" w:rsidRDefault="00A27935" w:rsidP="00A27935">
      <w:pPr>
        <w:pStyle w:val="Odstavecseseznamem"/>
        <w:spacing w:after="0" w:line="240" w:lineRule="auto"/>
        <w:ind w:left="360"/>
        <w:rPr>
          <w:rFonts w:cstheme="minorHAnsi"/>
        </w:rPr>
      </w:pPr>
    </w:p>
    <w:p w:rsidR="00A27935" w:rsidRPr="00A27935" w:rsidRDefault="007D50CA" w:rsidP="00A27935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Autoři</w:t>
      </w:r>
      <w:r w:rsidR="00A27935" w:rsidRPr="00A27935">
        <w:rPr>
          <w:rFonts w:cstheme="minorHAnsi"/>
          <w:b/>
        </w:rPr>
        <w:t xml:space="preserve"> mého srdce </w:t>
      </w:r>
      <w:r>
        <w:rPr>
          <w:rFonts w:cstheme="minorHAnsi"/>
          <w:b/>
        </w:rPr>
        <w:t>– básník, prozaik, dramatik</w:t>
      </w:r>
      <w:bookmarkStart w:id="0" w:name="_GoBack"/>
      <w:bookmarkEnd w:id="0"/>
    </w:p>
    <w:p w:rsidR="00A27935" w:rsidRPr="00A27935" w:rsidRDefault="00A27935" w:rsidP="00A27935">
      <w:pPr>
        <w:spacing w:before="120" w:line="240" w:lineRule="auto"/>
        <w:rPr>
          <w:rFonts w:cstheme="minorHAnsi"/>
        </w:rPr>
      </w:pPr>
    </w:p>
    <w:p w:rsidR="00875954" w:rsidRDefault="00875954" w:rsidP="00A27935">
      <w:pPr>
        <w:pStyle w:val="Odstavecseseznamem"/>
        <w:ind w:left="360"/>
      </w:pPr>
    </w:p>
    <w:p w:rsidR="00875954" w:rsidRDefault="00875954" w:rsidP="00A27935">
      <w:pPr>
        <w:pStyle w:val="Odstavecseseznamem"/>
        <w:ind w:left="360"/>
      </w:pPr>
    </w:p>
    <w:p w:rsidR="00875954" w:rsidRDefault="00875954" w:rsidP="00A27935">
      <w:pPr>
        <w:pStyle w:val="Odstavecseseznamem"/>
        <w:ind w:left="360"/>
      </w:pPr>
    </w:p>
    <w:p w:rsidR="00875954" w:rsidRPr="00875954" w:rsidRDefault="00875954" w:rsidP="00A27935">
      <w:pPr>
        <w:pStyle w:val="Odstavecseseznamem"/>
        <w:spacing w:after="0" w:line="240" w:lineRule="auto"/>
        <w:ind w:left="360"/>
        <w:rPr>
          <w:rFonts w:cstheme="minorHAnsi"/>
        </w:rPr>
      </w:pPr>
    </w:p>
    <w:p w:rsidR="00921BEB" w:rsidRPr="00921BEB" w:rsidRDefault="00921BEB" w:rsidP="00921BEB">
      <w:pPr>
        <w:pStyle w:val="Odstavecseseznamem"/>
        <w:ind w:left="360"/>
        <w:rPr>
          <w:b/>
        </w:rPr>
      </w:pPr>
    </w:p>
    <w:p w:rsidR="00921BEB" w:rsidRDefault="00921BEB" w:rsidP="00921BEB"/>
    <w:p w:rsidR="00921BEB" w:rsidRPr="002D4CAD" w:rsidRDefault="00921BEB" w:rsidP="00921BEB">
      <w:pPr>
        <w:spacing w:before="120" w:line="240" w:lineRule="auto"/>
        <w:rPr>
          <w:rFonts w:cstheme="minorHAnsi"/>
        </w:rPr>
      </w:pPr>
    </w:p>
    <w:p w:rsidR="00921BEB" w:rsidRPr="00921BEB" w:rsidRDefault="00921BEB" w:rsidP="00921BEB">
      <w:pPr>
        <w:pStyle w:val="Odstavecseseznamem"/>
        <w:spacing w:before="120" w:after="0" w:line="240" w:lineRule="auto"/>
        <w:ind w:left="360"/>
        <w:rPr>
          <w:rFonts w:cstheme="minorHAnsi"/>
        </w:rPr>
      </w:pPr>
    </w:p>
    <w:p w:rsidR="00921BEB" w:rsidRPr="002D4CAD" w:rsidRDefault="00921BEB" w:rsidP="00921BEB">
      <w:pPr>
        <w:pStyle w:val="Odstavecseseznamem"/>
        <w:spacing w:line="240" w:lineRule="auto"/>
        <w:ind w:left="360"/>
        <w:rPr>
          <w:rFonts w:cstheme="minorHAnsi"/>
        </w:rPr>
      </w:pPr>
    </w:p>
    <w:p w:rsidR="00A03207" w:rsidRPr="002D4CAD" w:rsidRDefault="00A03207" w:rsidP="00A03207">
      <w:pPr>
        <w:pStyle w:val="Odstavecseseznamem"/>
        <w:spacing w:line="240" w:lineRule="auto"/>
        <w:ind w:left="360"/>
        <w:rPr>
          <w:rFonts w:cstheme="minorHAnsi"/>
        </w:rPr>
      </w:pPr>
    </w:p>
    <w:p w:rsidR="00A03207" w:rsidRPr="002D4CAD" w:rsidRDefault="00A03207" w:rsidP="00A03207">
      <w:pPr>
        <w:pStyle w:val="Odstavecseseznamem"/>
        <w:spacing w:line="240" w:lineRule="auto"/>
        <w:rPr>
          <w:rFonts w:cstheme="minorHAnsi"/>
        </w:rPr>
      </w:pPr>
    </w:p>
    <w:p w:rsidR="00A03207" w:rsidRPr="00A03207" w:rsidRDefault="00A03207" w:rsidP="00A03207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lang w:eastAsia="cs-CZ"/>
        </w:rPr>
      </w:pPr>
    </w:p>
    <w:p w:rsidR="00B877CD" w:rsidRDefault="00B877CD"/>
    <w:sectPr w:rsidR="00B877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317" w:rsidRDefault="008A0317" w:rsidP="008A0317">
      <w:pPr>
        <w:spacing w:after="0" w:line="240" w:lineRule="auto"/>
      </w:pPr>
      <w:r>
        <w:separator/>
      </w:r>
    </w:p>
  </w:endnote>
  <w:endnote w:type="continuationSeparator" w:id="0">
    <w:p w:rsidR="008A0317" w:rsidRDefault="008A0317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43067"/>
      <w:docPartObj>
        <w:docPartGallery w:val="Page Numbers (Bottom of Page)"/>
        <w:docPartUnique/>
      </w:docPartObj>
    </w:sdtPr>
    <w:sdtEndPr/>
    <w:sdtContent>
      <w:p w:rsidR="008A0317" w:rsidRDefault="008A0317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A55">
          <w:rPr>
            <w:noProof/>
          </w:rPr>
          <w:t>2</w:t>
        </w:r>
        <w:r>
          <w:fldChar w:fldCharType="end"/>
        </w:r>
      </w:p>
    </w:sdtContent>
  </w:sdt>
  <w:p w:rsidR="008A0317" w:rsidRDefault="008A03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317" w:rsidRDefault="008A0317" w:rsidP="008A0317">
      <w:pPr>
        <w:spacing w:after="0" w:line="240" w:lineRule="auto"/>
      </w:pPr>
      <w:r>
        <w:separator/>
      </w:r>
    </w:p>
  </w:footnote>
  <w:footnote w:type="continuationSeparator" w:id="0">
    <w:p w:rsidR="008A0317" w:rsidRDefault="008A0317" w:rsidP="008A0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7C8D"/>
    <w:multiLevelType w:val="hybridMultilevel"/>
    <w:tmpl w:val="D4D0B39A"/>
    <w:lvl w:ilvl="0" w:tplc="B25035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24450"/>
    <w:multiLevelType w:val="hybridMultilevel"/>
    <w:tmpl w:val="7792AD4E"/>
    <w:lvl w:ilvl="0" w:tplc="F9F4B4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DC411A"/>
    <w:multiLevelType w:val="hybridMultilevel"/>
    <w:tmpl w:val="EC680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58A"/>
    <w:rsid w:val="00194A55"/>
    <w:rsid w:val="00416193"/>
    <w:rsid w:val="004E058A"/>
    <w:rsid w:val="007D50CA"/>
    <w:rsid w:val="00875954"/>
    <w:rsid w:val="008A0317"/>
    <w:rsid w:val="00921BEB"/>
    <w:rsid w:val="00A03207"/>
    <w:rsid w:val="00A27935"/>
    <w:rsid w:val="00B8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32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320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17"/>
  </w:style>
  <w:style w:type="paragraph" w:styleId="Zpat">
    <w:name w:val="footer"/>
    <w:basedOn w:val="Normln"/>
    <w:link w:val="ZpatChar"/>
    <w:uiPriority w:val="99"/>
    <w:unhideWhenUsed/>
    <w:rsid w:val="008A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32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320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17"/>
  </w:style>
  <w:style w:type="paragraph" w:styleId="Zpat">
    <w:name w:val="footer"/>
    <w:basedOn w:val="Normln"/>
    <w:link w:val="ZpatChar"/>
    <w:uiPriority w:val="99"/>
    <w:unhideWhenUsed/>
    <w:rsid w:val="008A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Brousilová Naděžda</dc:creator>
  <cp:keywords/>
  <dc:description/>
  <cp:lastModifiedBy>Brousilová Naděžda</cp:lastModifiedBy>
  <cp:revision>5</cp:revision>
  <cp:lastPrinted>2022-09-02T08:52:00Z</cp:lastPrinted>
  <dcterms:created xsi:type="dcterms:W3CDTF">2022-08-10T06:59:00Z</dcterms:created>
  <dcterms:modified xsi:type="dcterms:W3CDTF">2022-09-23T07:56:00Z</dcterms:modified>
</cp:coreProperties>
</file>