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5ACC" w14:textId="77777777" w:rsidR="00125BB6" w:rsidRDefault="007F75E3" w:rsidP="00BA4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4BAD">
        <w:rPr>
          <w:rFonts w:ascii="Times New Roman" w:hAnsi="Times New Roman" w:cs="Times New Roman"/>
          <w:b/>
          <w:sz w:val="28"/>
          <w:szCs w:val="28"/>
          <w:u w:val="single"/>
        </w:rPr>
        <w:t>Maturitní témata ze ZSV</w:t>
      </w:r>
    </w:p>
    <w:p w14:paraId="62BD1FF8" w14:textId="77777777" w:rsidR="00BA4BAD" w:rsidRDefault="00BA4BAD" w:rsidP="00BA4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806176" w14:textId="77777777" w:rsidR="00BA4BAD" w:rsidRDefault="00BA4BAD" w:rsidP="00BA4BA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Vyučující:</w:t>
      </w:r>
      <w:r w:rsidRPr="00BA4BAD">
        <w:rPr>
          <w:rFonts w:ascii="Times New Roman" w:hAnsi="Times New Roman" w:cs="Times New Roman"/>
          <w:sz w:val="24"/>
          <w:szCs w:val="24"/>
        </w:rPr>
        <w:tab/>
        <w:t>PhDr. Petr Nesvadba, CSc.</w:t>
      </w:r>
    </w:p>
    <w:p w14:paraId="3427A2B7" w14:textId="77777777" w:rsidR="00BA4BAD" w:rsidRDefault="00BA4BAD" w:rsidP="00BA4BA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Třída:</w:t>
      </w:r>
      <w:r w:rsidRPr="00BA4BAD">
        <w:rPr>
          <w:rFonts w:ascii="Times New Roman" w:hAnsi="Times New Roman" w:cs="Times New Roman"/>
          <w:sz w:val="24"/>
          <w:szCs w:val="24"/>
        </w:rPr>
        <w:tab/>
      </w:r>
      <w:r w:rsidRPr="00BA4BAD">
        <w:rPr>
          <w:rFonts w:ascii="Times New Roman" w:hAnsi="Times New Roman" w:cs="Times New Roman"/>
          <w:sz w:val="24"/>
          <w:szCs w:val="24"/>
        </w:rPr>
        <w:tab/>
        <w:t>6. A</w:t>
      </w:r>
    </w:p>
    <w:p w14:paraId="6F9A1ED1" w14:textId="77777777" w:rsidR="00BA4BAD" w:rsidRPr="00BA4BAD" w:rsidRDefault="00BA4BAD" w:rsidP="00BA4BA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Školní rok:</w:t>
      </w:r>
      <w:r w:rsidRPr="00BA4BAD">
        <w:rPr>
          <w:rFonts w:ascii="Times New Roman" w:hAnsi="Times New Roman" w:cs="Times New Roman"/>
          <w:sz w:val="24"/>
          <w:szCs w:val="24"/>
        </w:rPr>
        <w:tab/>
        <w:t>2022/2023</w:t>
      </w:r>
    </w:p>
    <w:p w14:paraId="069D3E0D" w14:textId="77777777" w:rsidR="007F75E3" w:rsidRPr="00BA4BAD" w:rsidRDefault="007F75E3" w:rsidP="00BA4B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23198" w14:textId="77777777" w:rsidR="00BA4BAD" w:rsidRPr="00BA4BAD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BAD">
        <w:rPr>
          <w:rFonts w:ascii="Times New Roman" w:hAnsi="Times New Roman" w:cs="Times New Roman"/>
          <w:b/>
          <w:sz w:val="24"/>
          <w:szCs w:val="24"/>
        </w:rPr>
        <w:t>Stát</w:t>
      </w:r>
      <w:r w:rsidR="00383F24" w:rsidRPr="00BA4B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1568E4" w14:textId="77777777" w:rsidR="00A81F17" w:rsidRDefault="00383F24" w:rsidP="00BA4BA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(pojem státu, základní náležitosti, teorie vzniku státu, funkce státu, typologie, charakteri</w:t>
      </w:r>
      <w:r w:rsidR="00BA4BAD">
        <w:rPr>
          <w:rFonts w:ascii="Times New Roman" w:hAnsi="Times New Roman" w:cs="Times New Roman"/>
          <w:sz w:val="24"/>
          <w:szCs w:val="24"/>
        </w:rPr>
        <w:t>stika státu v Ústavě ČR</w:t>
      </w:r>
      <w:r w:rsidR="00B87380" w:rsidRPr="00BA4BAD">
        <w:rPr>
          <w:rFonts w:ascii="Times New Roman" w:hAnsi="Times New Roman" w:cs="Times New Roman"/>
          <w:sz w:val="24"/>
          <w:szCs w:val="24"/>
        </w:rPr>
        <w:t>)</w:t>
      </w:r>
    </w:p>
    <w:p w14:paraId="7B65B00B" w14:textId="77777777" w:rsidR="00BA4BAD" w:rsidRPr="00BA4BAD" w:rsidRDefault="00BA4BAD" w:rsidP="00BA4BA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71F7F33" w14:textId="77777777" w:rsidR="00BA4BAD" w:rsidRPr="00BA4BAD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BAD">
        <w:rPr>
          <w:rFonts w:ascii="Times New Roman" w:hAnsi="Times New Roman" w:cs="Times New Roman"/>
          <w:b/>
          <w:sz w:val="24"/>
          <w:szCs w:val="24"/>
        </w:rPr>
        <w:t>Demokracie</w:t>
      </w:r>
      <w:r w:rsidR="00383F24" w:rsidRPr="00BA4B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5F7BE7" w14:textId="77777777" w:rsidR="007F75E3" w:rsidRDefault="00383F24" w:rsidP="00BA4BA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(p</w:t>
      </w:r>
      <w:r w:rsidR="00BA4BAD">
        <w:rPr>
          <w:rFonts w:ascii="Times New Roman" w:hAnsi="Times New Roman" w:cs="Times New Roman"/>
          <w:sz w:val="24"/>
          <w:szCs w:val="24"/>
        </w:rPr>
        <w:t>ojem demokracie, atributy</w:t>
      </w:r>
      <w:r w:rsidRPr="00BA4BAD">
        <w:rPr>
          <w:rFonts w:ascii="Times New Roman" w:hAnsi="Times New Roman" w:cs="Times New Roman"/>
          <w:sz w:val="24"/>
          <w:szCs w:val="24"/>
        </w:rPr>
        <w:t xml:space="preserve"> de</w:t>
      </w:r>
      <w:r w:rsidR="00BA4BAD">
        <w:rPr>
          <w:rFonts w:ascii="Times New Roman" w:hAnsi="Times New Roman" w:cs="Times New Roman"/>
          <w:sz w:val="24"/>
          <w:szCs w:val="24"/>
        </w:rPr>
        <w:t>mokracie jako společenského zřízení</w:t>
      </w:r>
      <w:r w:rsidRPr="00BA4BAD">
        <w:rPr>
          <w:rFonts w:ascii="Times New Roman" w:hAnsi="Times New Roman" w:cs="Times New Roman"/>
          <w:sz w:val="24"/>
          <w:szCs w:val="24"/>
        </w:rPr>
        <w:t xml:space="preserve">, typy nedemokratických </w:t>
      </w:r>
      <w:r w:rsidR="00BA4BAD">
        <w:rPr>
          <w:rFonts w:ascii="Times New Roman" w:hAnsi="Times New Roman" w:cs="Times New Roman"/>
          <w:sz w:val="24"/>
          <w:szCs w:val="24"/>
        </w:rPr>
        <w:t xml:space="preserve">systémů, základní </w:t>
      </w:r>
      <w:r w:rsidRPr="00BA4BAD">
        <w:rPr>
          <w:rFonts w:ascii="Times New Roman" w:hAnsi="Times New Roman" w:cs="Times New Roman"/>
          <w:sz w:val="24"/>
          <w:szCs w:val="24"/>
        </w:rPr>
        <w:t xml:space="preserve">volební systémy) </w:t>
      </w:r>
    </w:p>
    <w:p w14:paraId="1021257D" w14:textId="77777777" w:rsidR="00BA4BAD" w:rsidRPr="00BA4BAD" w:rsidRDefault="00BA4BAD" w:rsidP="00BA4BA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2A7D458" w14:textId="77777777" w:rsidR="00BA4BAD" w:rsidRPr="00BA4BAD" w:rsidRDefault="00B87380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BAD">
        <w:rPr>
          <w:rFonts w:ascii="Times New Roman" w:hAnsi="Times New Roman" w:cs="Times New Roman"/>
          <w:b/>
          <w:sz w:val="24"/>
          <w:szCs w:val="24"/>
        </w:rPr>
        <w:t xml:space="preserve">Politologie I. </w:t>
      </w:r>
    </w:p>
    <w:p w14:paraId="5B8A2D0D" w14:textId="77777777" w:rsidR="00B87380" w:rsidRDefault="00B87380" w:rsidP="00BA4BA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 xml:space="preserve">(pojem politiky, politický systém, </w:t>
      </w:r>
      <w:r w:rsidR="00BA4BAD">
        <w:rPr>
          <w:rFonts w:ascii="Times New Roman" w:hAnsi="Times New Roman" w:cs="Times New Roman"/>
          <w:sz w:val="24"/>
          <w:szCs w:val="24"/>
        </w:rPr>
        <w:t xml:space="preserve">politický pluralismus, </w:t>
      </w:r>
      <w:r w:rsidRPr="00BA4BAD">
        <w:rPr>
          <w:rFonts w:ascii="Times New Roman" w:hAnsi="Times New Roman" w:cs="Times New Roman"/>
          <w:sz w:val="24"/>
          <w:szCs w:val="24"/>
        </w:rPr>
        <w:t>politické spektrum, politické strany a hnutí</w:t>
      </w:r>
      <w:r w:rsidR="00BA4BAD">
        <w:rPr>
          <w:rFonts w:ascii="Times New Roman" w:hAnsi="Times New Roman" w:cs="Times New Roman"/>
          <w:sz w:val="24"/>
          <w:szCs w:val="24"/>
        </w:rPr>
        <w:t>)</w:t>
      </w:r>
    </w:p>
    <w:p w14:paraId="5EEF39F1" w14:textId="77777777" w:rsidR="00BA4BAD" w:rsidRPr="00BA4BAD" w:rsidRDefault="00BA4BAD" w:rsidP="00BA4BA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A8EB3CF" w14:textId="77777777" w:rsidR="00BA4BAD" w:rsidRPr="00BA4BAD" w:rsidRDefault="00B87380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BAD">
        <w:rPr>
          <w:rFonts w:ascii="Times New Roman" w:hAnsi="Times New Roman" w:cs="Times New Roman"/>
          <w:b/>
          <w:sz w:val="24"/>
          <w:szCs w:val="24"/>
        </w:rPr>
        <w:t xml:space="preserve">Politologie II. </w:t>
      </w:r>
    </w:p>
    <w:p w14:paraId="6F94DD32" w14:textId="77777777" w:rsidR="00B87380" w:rsidRPr="00BA4BAD" w:rsidRDefault="00B87380" w:rsidP="00BA4BA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(pojem politick</w:t>
      </w:r>
      <w:r w:rsidR="00BA4BAD">
        <w:rPr>
          <w:rFonts w:ascii="Times New Roman" w:hAnsi="Times New Roman" w:cs="Times New Roman"/>
          <w:sz w:val="24"/>
          <w:szCs w:val="24"/>
        </w:rPr>
        <w:t>é ideologie; dějiny, určující hodnoty a současná podoba</w:t>
      </w:r>
      <w:r w:rsidR="00E46B6B">
        <w:rPr>
          <w:rFonts w:ascii="Times New Roman" w:hAnsi="Times New Roman" w:cs="Times New Roman"/>
          <w:sz w:val="24"/>
          <w:szCs w:val="24"/>
        </w:rPr>
        <w:t xml:space="preserve"> liberalismu, konzervatismu, nacionalismu a </w:t>
      </w:r>
      <w:r w:rsidRPr="00BA4BAD">
        <w:rPr>
          <w:rFonts w:ascii="Times New Roman" w:hAnsi="Times New Roman" w:cs="Times New Roman"/>
          <w:sz w:val="24"/>
          <w:szCs w:val="24"/>
        </w:rPr>
        <w:t>socialismu)</w:t>
      </w:r>
    </w:p>
    <w:p w14:paraId="3CF6AE91" w14:textId="77777777" w:rsidR="00BA4BAD" w:rsidRPr="00BA4BAD" w:rsidRDefault="00BA4BAD" w:rsidP="00BA4BA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E93BDA0" w14:textId="77777777" w:rsidR="00BA4BAD" w:rsidRPr="00BA4BAD" w:rsidRDefault="00B87380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BAD">
        <w:rPr>
          <w:rFonts w:ascii="Times New Roman" w:hAnsi="Times New Roman" w:cs="Times New Roman"/>
          <w:b/>
          <w:sz w:val="24"/>
          <w:szCs w:val="24"/>
        </w:rPr>
        <w:t xml:space="preserve">Politologie III. </w:t>
      </w:r>
    </w:p>
    <w:p w14:paraId="64DE91DE" w14:textId="77777777" w:rsidR="00B87380" w:rsidRDefault="00BA4BAD" w:rsidP="00BA4BA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(dějiny, určující hodnoty a současná podoba</w:t>
      </w:r>
      <w:r w:rsidR="00B87380" w:rsidRPr="00BA4BAD">
        <w:rPr>
          <w:rFonts w:ascii="Times New Roman" w:hAnsi="Times New Roman" w:cs="Times New Roman"/>
          <w:sz w:val="24"/>
          <w:szCs w:val="24"/>
        </w:rPr>
        <w:t xml:space="preserve"> komunismu, fa</w:t>
      </w:r>
      <w:r w:rsidR="00E46B6B">
        <w:rPr>
          <w:rFonts w:ascii="Times New Roman" w:hAnsi="Times New Roman" w:cs="Times New Roman"/>
          <w:sz w:val="24"/>
          <w:szCs w:val="24"/>
        </w:rPr>
        <w:t xml:space="preserve">šismu, </w:t>
      </w:r>
      <w:r>
        <w:rPr>
          <w:rFonts w:ascii="Times New Roman" w:hAnsi="Times New Roman" w:cs="Times New Roman"/>
          <w:sz w:val="24"/>
          <w:szCs w:val="24"/>
        </w:rPr>
        <w:t>anarchismu, environmentalismu a feminismu</w:t>
      </w:r>
      <w:r w:rsidR="00B87380" w:rsidRPr="00BA4BAD">
        <w:rPr>
          <w:rFonts w:ascii="Times New Roman" w:hAnsi="Times New Roman" w:cs="Times New Roman"/>
          <w:sz w:val="24"/>
          <w:szCs w:val="24"/>
        </w:rPr>
        <w:t>)</w:t>
      </w:r>
    </w:p>
    <w:p w14:paraId="498EDD52" w14:textId="77777777" w:rsidR="00BA4BAD" w:rsidRPr="00BA4BAD" w:rsidRDefault="00BA4BAD" w:rsidP="00BA4BA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8CD6D4E" w14:textId="77777777" w:rsidR="00F53C44" w:rsidRPr="00F53C44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C44">
        <w:rPr>
          <w:rFonts w:ascii="Times New Roman" w:hAnsi="Times New Roman" w:cs="Times New Roman"/>
          <w:b/>
          <w:sz w:val="24"/>
          <w:szCs w:val="24"/>
        </w:rPr>
        <w:t>Právo I.</w:t>
      </w:r>
      <w:r w:rsidR="00383F24" w:rsidRPr="00F53C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E70CFF" w14:textId="77777777" w:rsidR="007F75E3" w:rsidRDefault="00383F24" w:rsidP="00F53C4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 xml:space="preserve">(pojem práva, </w:t>
      </w:r>
      <w:r w:rsidR="00F53C44">
        <w:rPr>
          <w:rFonts w:ascii="Times New Roman" w:hAnsi="Times New Roman" w:cs="Times New Roman"/>
          <w:sz w:val="24"/>
          <w:szCs w:val="24"/>
        </w:rPr>
        <w:t>vztah práva a morálky</w:t>
      </w:r>
      <w:r w:rsidRPr="00BA4BAD">
        <w:rPr>
          <w:rFonts w:ascii="Times New Roman" w:hAnsi="Times New Roman" w:cs="Times New Roman"/>
          <w:sz w:val="24"/>
          <w:szCs w:val="24"/>
        </w:rPr>
        <w:t>, základní pojmy teorie práva, systém pr</w:t>
      </w:r>
      <w:r w:rsidR="00B3797A" w:rsidRPr="00BA4BAD">
        <w:rPr>
          <w:rFonts w:ascii="Times New Roman" w:hAnsi="Times New Roman" w:cs="Times New Roman"/>
          <w:sz w:val="24"/>
          <w:szCs w:val="24"/>
        </w:rPr>
        <w:t>áva a právní řád, základní p</w:t>
      </w:r>
      <w:r w:rsidRPr="00BA4BAD">
        <w:rPr>
          <w:rFonts w:ascii="Times New Roman" w:hAnsi="Times New Roman" w:cs="Times New Roman"/>
          <w:sz w:val="24"/>
          <w:szCs w:val="24"/>
        </w:rPr>
        <w:t>roblematika ústavního a trestního práva)</w:t>
      </w:r>
    </w:p>
    <w:p w14:paraId="79EA6D4C" w14:textId="77777777" w:rsidR="00F53C44" w:rsidRPr="00BA4BAD" w:rsidRDefault="00F53C44" w:rsidP="00F53C4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16FF492" w14:textId="77777777" w:rsidR="00F53C44" w:rsidRPr="00F53C44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C44">
        <w:rPr>
          <w:rFonts w:ascii="Times New Roman" w:hAnsi="Times New Roman" w:cs="Times New Roman"/>
          <w:b/>
          <w:sz w:val="24"/>
          <w:szCs w:val="24"/>
        </w:rPr>
        <w:t>Právo II.</w:t>
      </w:r>
      <w:r w:rsidR="00383F24" w:rsidRPr="00F53C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065789" w14:textId="77777777" w:rsidR="007F75E3" w:rsidRDefault="00383F24" w:rsidP="00F53C4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(základní problematika práva občanského, rodinného a pracovního)</w:t>
      </w:r>
    </w:p>
    <w:p w14:paraId="2158FC16" w14:textId="77777777" w:rsidR="00F53C44" w:rsidRPr="00BA4BAD" w:rsidRDefault="00F53C44" w:rsidP="00F53C4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DCB9F3F" w14:textId="77777777" w:rsidR="00F53C44" w:rsidRPr="00F53C44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C44">
        <w:rPr>
          <w:rFonts w:ascii="Times New Roman" w:hAnsi="Times New Roman" w:cs="Times New Roman"/>
          <w:b/>
          <w:sz w:val="24"/>
          <w:szCs w:val="24"/>
        </w:rPr>
        <w:t>Ekonomie</w:t>
      </w:r>
      <w:r w:rsidR="00B3797A" w:rsidRPr="00F53C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A92A20" w14:textId="77777777" w:rsidR="007F75E3" w:rsidRDefault="00B3797A" w:rsidP="00F53C4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(základní makroekonomické pojmy a problematika)</w:t>
      </w:r>
    </w:p>
    <w:p w14:paraId="6FC1D960" w14:textId="77777777" w:rsidR="00F53C44" w:rsidRPr="00BA4BAD" w:rsidRDefault="00F53C44" w:rsidP="00F53C4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ABD2A36" w14:textId="77777777" w:rsidR="00F53C44" w:rsidRPr="00F53C44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C44">
        <w:rPr>
          <w:rFonts w:ascii="Times New Roman" w:hAnsi="Times New Roman" w:cs="Times New Roman"/>
          <w:b/>
          <w:sz w:val="24"/>
          <w:szCs w:val="24"/>
        </w:rPr>
        <w:t>Náboženství I.</w:t>
      </w:r>
      <w:r w:rsidR="00B3797A" w:rsidRPr="00F53C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096103" w14:textId="77777777" w:rsidR="0090655F" w:rsidRPr="00BA4BAD" w:rsidRDefault="00B3797A" w:rsidP="00F53C4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(víra – náboženství, funkce a typy ná</w:t>
      </w:r>
      <w:r w:rsidR="005C1E07">
        <w:rPr>
          <w:rFonts w:ascii="Times New Roman" w:hAnsi="Times New Roman" w:cs="Times New Roman"/>
          <w:sz w:val="24"/>
          <w:szCs w:val="24"/>
        </w:rPr>
        <w:t>boženství, judaismus: určující hodnoty</w:t>
      </w:r>
      <w:r w:rsidRPr="00BA4B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B929E" w14:textId="77777777" w:rsidR="007F75E3" w:rsidRDefault="00B3797A" w:rsidP="00BA4BA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 xml:space="preserve">a stručné </w:t>
      </w:r>
      <w:r w:rsidR="005C1E07">
        <w:rPr>
          <w:rFonts w:ascii="Times New Roman" w:hAnsi="Times New Roman" w:cs="Times New Roman"/>
          <w:sz w:val="24"/>
          <w:szCs w:val="24"/>
        </w:rPr>
        <w:t>dějiny, křesťanství: určující hodnoty a</w:t>
      </w:r>
      <w:r w:rsidRPr="00BA4BAD">
        <w:rPr>
          <w:rFonts w:ascii="Times New Roman" w:hAnsi="Times New Roman" w:cs="Times New Roman"/>
          <w:sz w:val="24"/>
          <w:szCs w:val="24"/>
        </w:rPr>
        <w:t xml:space="preserve"> stručné dějiny, </w:t>
      </w:r>
      <w:r w:rsidR="002D5DF3">
        <w:rPr>
          <w:rFonts w:ascii="Times New Roman" w:hAnsi="Times New Roman" w:cs="Times New Roman"/>
          <w:sz w:val="24"/>
          <w:szCs w:val="24"/>
        </w:rPr>
        <w:t xml:space="preserve">základní </w:t>
      </w:r>
      <w:r w:rsidRPr="00BA4BAD">
        <w:rPr>
          <w:rFonts w:ascii="Times New Roman" w:hAnsi="Times New Roman" w:cs="Times New Roman"/>
          <w:sz w:val="24"/>
          <w:szCs w:val="24"/>
        </w:rPr>
        <w:t>porovnání: katolicismus – protestantismus – pravoslaví)</w:t>
      </w:r>
    </w:p>
    <w:p w14:paraId="3294B222" w14:textId="77777777" w:rsidR="002D5DF3" w:rsidRPr="00BA4BAD" w:rsidRDefault="002D5DF3" w:rsidP="00BA4BA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D828A36" w14:textId="77777777" w:rsidR="002D5DF3" w:rsidRPr="002D5DF3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DF3">
        <w:rPr>
          <w:rFonts w:ascii="Times New Roman" w:hAnsi="Times New Roman" w:cs="Times New Roman"/>
          <w:b/>
          <w:sz w:val="24"/>
          <w:szCs w:val="24"/>
        </w:rPr>
        <w:t>Náboženství II.</w:t>
      </w:r>
      <w:r w:rsidR="00B3797A" w:rsidRPr="002D5D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FCF482" w14:textId="77777777" w:rsidR="007F75E3" w:rsidRDefault="00B3797A" w:rsidP="002D5DF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(hinduismus, budd</w:t>
      </w:r>
      <w:r w:rsidR="005C1E07">
        <w:rPr>
          <w:rFonts w:ascii="Times New Roman" w:hAnsi="Times New Roman" w:cs="Times New Roman"/>
          <w:sz w:val="24"/>
          <w:szCs w:val="24"/>
        </w:rPr>
        <w:t>hismus, taoismus, konfuciánství, šintó</w:t>
      </w:r>
      <w:r w:rsidRPr="00BA4BAD">
        <w:rPr>
          <w:rFonts w:ascii="Times New Roman" w:hAnsi="Times New Roman" w:cs="Times New Roman"/>
          <w:sz w:val="24"/>
          <w:szCs w:val="24"/>
        </w:rPr>
        <w:t>, nové náboženské směry v současnosti)</w:t>
      </w:r>
    </w:p>
    <w:p w14:paraId="7A3D1696" w14:textId="77777777" w:rsidR="002D5DF3" w:rsidRPr="00BA4BAD" w:rsidRDefault="002D5DF3" w:rsidP="002D5DF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4985FE5" w14:textId="77777777" w:rsidR="002D5DF3" w:rsidRPr="002D5DF3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DF3">
        <w:rPr>
          <w:rFonts w:ascii="Times New Roman" w:hAnsi="Times New Roman" w:cs="Times New Roman"/>
          <w:b/>
          <w:sz w:val="24"/>
          <w:szCs w:val="24"/>
        </w:rPr>
        <w:lastRenderedPageBreak/>
        <w:t>Psychologie I.</w:t>
      </w:r>
      <w:r w:rsidR="004A35C5" w:rsidRPr="002D5D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A3A125" w14:textId="77777777" w:rsidR="007F75E3" w:rsidRDefault="004A35C5" w:rsidP="002D5DF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(předmět psychologie, psychologické disciplíny, základní psychologická paradigmata, metody psychologického výzkumu, struktura lidské psychiky)</w:t>
      </w:r>
    </w:p>
    <w:p w14:paraId="0469D0D3" w14:textId="77777777" w:rsidR="002D5DF3" w:rsidRPr="00BA4BAD" w:rsidRDefault="002D5DF3" w:rsidP="002D5DF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A7CF3F5" w14:textId="77777777" w:rsidR="002D5DF3" w:rsidRPr="002D5DF3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DF3">
        <w:rPr>
          <w:rFonts w:ascii="Times New Roman" w:hAnsi="Times New Roman" w:cs="Times New Roman"/>
          <w:b/>
          <w:sz w:val="24"/>
          <w:szCs w:val="24"/>
        </w:rPr>
        <w:t>Psychologie II.</w:t>
      </w:r>
      <w:r w:rsidR="004A35C5" w:rsidRPr="002D5D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A7FEE1" w14:textId="77777777" w:rsidR="007F75E3" w:rsidRDefault="005C1E07" w:rsidP="002D5DF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D5DF3">
        <w:rPr>
          <w:rFonts w:ascii="Times New Roman" w:hAnsi="Times New Roman" w:cs="Times New Roman"/>
          <w:sz w:val="24"/>
          <w:szCs w:val="24"/>
        </w:rPr>
        <w:t>pojem osobnosti a její struktura</w:t>
      </w:r>
      <w:r>
        <w:rPr>
          <w:rFonts w:ascii="Times New Roman" w:hAnsi="Times New Roman" w:cs="Times New Roman"/>
          <w:sz w:val="24"/>
          <w:szCs w:val="24"/>
        </w:rPr>
        <w:t xml:space="preserve"> základní kognitivní procesy, emoce a city</w:t>
      </w:r>
      <w:r w:rsidR="004A35C5" w:rsidRPr="002D5DF3">
        <w:rPr>
          <w:rFonts w:ascii="Times New Roman" w:hAnsi="Times New Roman" w:cs="Times New Roman"/>
          <w:sz w:val="24"/>
          <w:szCs w:val="24"/>
        </w:rPr>
        <w:t>, osobnost v zátěžových životních situacích)</w:t>
      </w:r>
    </w:p>
    <w:p w14:paraId="05E9E7C4" w14:textId="77777777" w:rsidR="002D5DF3" w:rsidRPr="002D5DF3" w:rsidRDefault="002D5DF3" w:rsidP="002D5DF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96CFE80" w14:textId="77777777" w:rsidR="002D5DF3" w:rsidRPr="005C1E07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07">
        <w:rPr>
          <w:rFonts w:ascii="Times New Roman" w:hAnsi="Times New Roman" w:cs="Times New Roman"/>
          <w:b/>
          <w:sz w:val="24"/>
          <w:szCs w:val="24"/>
        </w:rPr>
        <w:t>Psychologie III.</w:t>
      </w:r>
      <w:r w:rsidR="009774FD" w:rsidRPr="005C1E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6C6C75" w14:textId="77777777" w:rsidR="007F75E3" w:rsidRDefault="009774FD" w:rsidP="002D5DF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(základy vývojové psychologie: charakteristika hlavních etap v ontogenezi člověka)</w:t>
      </w:r>
    </w:p>
    <w:p w14:paraId="0B89BD5E" w14:textId="77777777" w:rsidR="002D5DF3" w:rsidRPr="00BA4BAD" w:rsidRDefault="002D5DF3" w:rsidP="002D5DF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E32721A" w14:textId="77777777" w:rsidR="00EC5528" w:rsidRPr="00EC5528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528">
        <w:rPr>
          <w:rFonts w:ascii="Times New Roman" w:hAnsi="Times New Roman" w:cs="Times New Roman"/>
          <w:b/>
          <w:sz w:val="24"/>
          <w:szCs w:val="24"/>
        </w:rPr>
        <w:t>Psychologie IV.</w:t>
      </w:r>
      <w:r w:rsidR="009774FD" w:rsidRPr="00EC55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5016B4" w14:textId="77777777" w:rsidR="007F75E3" w:rsidRDefault="009774FD" w:rsidP="00EC552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(předmět sociální psychologie, sociální interakce a vztahy, sociální percepce, davové chování a vůdcovství)</w:t>
      </w:r>
    </w:p>
    <w:p w14:paraId="0B83C745" w14:textId="77777777" w:rsidR="00EC5528" w:rsidRPr="00BA4BAD" w:rsidRDefault="00EC5528" w:rsidP="00EC552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80474E" w14:textId="77777777" w:rsidR="00EC5528" w:rsidRPr="00EC5528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528">
        <w:rPr>
          <w:rFonts w:ascii="Times New Roman" w:hAnsi="Times New Roman" w:cs="Times New Roman"/>
          <w:b/>
          <w:sz w:val="24"/>
          <w:szCs w:val="24"/>
        </w:rPr>
        <w:t>Sociologie I.</w:t>
      </w:r>
      <w:r w:rsidR="009774FD" w:rsidRPr="00EC55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3C5FBE" w14:textId="77777777" w:rsidR="007F75E3" w:rsidRDefault="009774FD" w:rsidP="00EC552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(předmět sociologie, sociologické disciplíny, základní sociologická paradigmata, metody so</w:t>
      </w:r>
      <w:r w:rsidR="0090655F" w:rsidRPr="00BA4BAD">
        <w:rPr>
          <w:rFonts w:ascii="Times New Roman" w:hAnsi="Times New Roman" w:cs="Times New Roman"/>
          <w:sz w:val="24"/>
          <w:szCs w:val="24"/>
        </w:rPr>
        <w:t>ciologick</w:t>
      </w:r>
      <w:r w:rsidR="00FA7BC4">
        <w:rPr>
          <w:rFonts w:ascii="Times New Roman" w:hAnsi="Times New Roman" w:cs="Times New Roman"/>
          <w:sz w:val="24"/>
          <w:szCs w:val="24"/>
        </w:rPr>
        <w:t>ého výzkumu</w:t>
      </w:r>
      <w:r w:rsidRPr="00BA4BAD">
        <w:rPr>
          <w:rFonts w:ascii="Times New Roman" w:hAnsi="Times New Roman" w:cs="Times New Roman"/>
          <w:sz w:val="24"/>
          <w:szCs w:val="24"/>
        </w:rPr>
        <w:t>)</w:t>
      </w:r>
    </w:p>
    <w:p w14:paraId="0C31BECA" w14:textId="77777777" w:rsidR="00EC5528" w:rsidRPr="00BA4BAD" w:rsidRDefault="00EC5528" w:rsidP="00EC552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B70F8C9" w14:textId="77777777" w:rsidR="00EC5528" w:rsidRPr="00EC5528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528">
        <w:rPr>
          <w:rFonts w:ascii="Times New Roman" w:hAnsi="Times New Roman" w:cs="Times New Roman"/>
          <w:b/>
          <w:sz w:val="24"/>
          <w:szCs w:val="24"/>
        </w:rPr>
        <w:t>Sociologie II.</w:t>
      </w:r>
      <w:r w:rsidR="009774FD" w:rsidRPr="00EC55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053A11" w14:textId="77777777" w:rsidR="007F75E3" w:rsidRDefault="009774FD" w:rsidP="00EC552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</w:t>
      </w:r>
      <w:r w:rsidR="00FA7BC4">
        <w:rPr>
          <w:rFonts w:ascii="Times New Roman" w:hAnsi="Times New Roman" w:cs="Times New Roman"/>
          <w:sz w:val="24"/>
          <w:szCs w:val="24"/>
        </w:rPr>
        <w:t xml:space="preserve">socializace člověka, </w:t>
      </w:r>
      <w:r w:rsidR="0090655F" w:rsidRPr="00BA4BAD">
        <w:rPr>
          <w:rFonts w:ascii="Times New Roman" w:hAnsi="Times New Roman" w:cs="Times New Roman"/>
          <w:sz w:val="24"/>
          <w:szCs w:val="24"/>
        </w:rPr>
        <w:t>sociální jednání, sociální skupiny a sociální role</w:t>
      </w:r>
      <w:r w:rsidR="00FA7BC4">
        <w:rPr>
          <w:rFonts w:ascii="Times New Roman" w:hAnsi="Times New Roman" w:cs="Times New Roman"/>
          <w:sz w:val="24"/>
          <w:szCs w:val="24"/>
        </w:rPr>
        <w:t xml:space="preserve">, </w:t>
      </w:r>
      <w:r w:rsidR="00FA7BC4" w:rsidRPr="00BA4BAD">
        <w:rPr>
          <w:rFonts w:ascii="Times New Roman" w:hAnsi="Times New Roman" w:cs="Times New Roman"/>
          <w:sz w:val="24"/>
          <w:szCs w:val="24"/>
        </w:rPr>
        <w:t>manželství a rodina, inst</w:t>
      </w:r>
      <w:r w:rsidR="00FA7BC4">
        <w:rPr>
          <w:rFonts w:ascii="Times New Roman" w:hAnsi="Times New Roman" w:cs="Times New Roman"/>
          <w:sz w:val="24"/>
          <w:szCs w:val="24"/>
        </w:rPr>
        <w:t>ituce a organizace</w:t>
      </w:r>
      <w:r w:rsidR="0090655F" w:rsidRPr="00BA4BAD">
        <w:rPr>
          <w:rFonts w:ascii="Times New Roman" w:hAnsi="Times New Roman" w:cs="Times New Roman"/>
          <w:sz w:val="24"/>
          <w:szCs w:val="24"/>
        </w:rPr>
        <w:t>)</w:t>
      </w:r>
    </w:p>
    <w:p w14:paraId="2B91928A" w14:textId="77777777" w:rsidR="00EC5528" w:rsidRPr="00BA4BAD" w:rsidRDefault="00EC5528" w:rsidP="00EC552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AAF9559" w14:textId="77777777" w:rsidR="00EC5528" w:rsidRPr="00EC5528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528">
        <w:rPr>
          <w:rFonts w:ascii="Times New Roman" w:hAnsi="Times New Roman" w:cs="Times New Roman"/>
          <w:b/>
          <w:sz w:val="24"/>
          <w:szCs w:val="24"/>
        </w:rPr>
        <w:t>Sociologie III.</w:t>
      </w:r>
      <w:r w:rsidR="0090655F" w:rsidRPr="00EC55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012950" w14:textId="77777777" w:rsidR="0090655F" w:rsidRPr="00BA4BAD" w:rsidRDefault="0090655F" w:rsidP="00EC552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 xml:space="preserve">(sociální stratifikace a mobilita, sociální normy a deviace, sociální komunikace </w:t>
      </w:r>
    </w:p>
    <w:p w14:paraId="009A9B76" w14:textId="77777777" w:rsidR="007F75E3" w:rsidRDefault="0090655F" w:rsidP="00BA4BA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a masová média)</w:t>
      </w:r>
    </w:p>
    <w:p w14:paraId="464AB696" w14:textId="77777777" w:rsidR="00EC5528" w:rsidRPr="00BA4BAD" w:rsidRDefault="00EC5528" w:rsidP="00BA4BA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B4B8597" w14:textId="77777777" w:rsidR="00EC5528" w:rsidRPr="00EC5528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528">
        <w:rPr>
          <w:rFonts w:ascii="Times New Roman" w:hAnsi="Times New Roman" w:cs="Times New Roman"/>
          <w:b/>
          <w:sz w:val="24"/>
          <w:szCs w:val="24"/>
        </w:rPr>
        <w:t>Filosofie I.</w:t>
      </w:r>
      <w:r w:rsidR="00A81F17" w:rsidRPr="00EC55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50C2C7" w14:textId="77777777" w:rsidR="007F75E3" w:rsidRDefault="00A81F17" w:rsidP="00EC552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(předmět filosofie, vztah k mýtu, vědě, náboženství a umění, filosofické disciplíny, filosofie a problém bytí)</w:t>
      </w:r>
    </w:p>
    <w:p w14:paraId="444D2CBA" w14:textId="77777777" w:rsidR="00EC5528" w:rsidRPr="00BA4BAD" w:rsidRDefault="00EC5528" w:rsidP="00EC552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FB9ACA4" w14:textId="77777777" w:rsidR="00EC5528" w:rsidRPr="00EC5528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528">
        <w:rPr>
          <w:rFonts w:ascii="Times New Roman" w:hAnsi="Times New Roman" w:cs="Times New Roman"/>
          <w:b/>
          <w:sz w:val="24"/>
          <w:szCs w:val="24"/>
        </w:rPr>
        <w:t>Filosofie II.</w:t>
      </w:r>
      <w:r w:rsidR="00A81F17" w:rsidRPr="00EC55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20FDF2" w14:textId="77777777" w:rsidR="007F75E3" w:rsidRDefault="00A81F17" w:rsidP="00EC552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(filosofie a problém poznání, charakter moderní vědy, teorie pravdy, hlavní paradigmata současné filosofie)</w:t>
      </w:r>
    </w:p>
    <w:p w14:paraId="19BB1C1C" w14:textId="77777777" w:rsidR="00EC5528" w:rsidRPr="00BA4BAD" w:rsidRDefault="00EC5528" w:rsidP="00EC552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A3226EE" w14:textId="77777777" w:rsidR="00EC5528" w:rsidRPr="00EC5528" w:rsidRDefault="007F75E3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528">
        <w:rPr>
          <w:rFonts w:ascii="Times New Roman" w:hAnsi="Times New Roman" w:cs="Times New Roman"/>
          <w:b/>
          <w:sz w:val="24"/>
          <w:szCs w:val="24"/>
        </w:rPr>
        <w:t>Filosofie III.</w:t>
      </w:r>
      <w:r w:rsidR="00A81F17" w:rsidRPr="00EC55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0C3A40" w14:textId="77777777" w:rsidR="007F75E3" w:rsidRDefault="00A81F17" w:rsidP="00EC552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(filosofie a problém člověka: hlavní antropologická paradigmata v dějinách evropského myšlení)</w:t>
      </w:r>
    </w:p>
    <w:p w14:paraId="3D236F29" w14:textId="77777777" w:rsidR="00EC5528" w:rsidRPr="00BA4BAD" w:rsidRDefault="00EC5528" w:rsidP="00EC552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36C3D6E" w14:textId="77777777" w:rsidR="00EC5528" w:rsidRPr="00EC5528" w:rsidRDefault="00A81F17" w:rsidP="00BA4BA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528">
        <w:rPr>
          <w:rFonts w:ascii="Times New Roman" w:hAnsi="Times New Roman" w:cs="Times New Roman"/>
          <w:b/>
          <w:sz w:val="24"/>
          <w:szCs w:val="24"/>
        </w:rPr>
        <w:t xml:space="preserve">Etika </w:t>
      </w:r>
    </w:p>
    <w:p w14:paraId="3A7D6E04" w14:textId="77777777" w:rsidR="007F75E3" w:rsidRPr="00BA4BAD" w:rsidRDefault="00A81F17" w:rsidP="00EC552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BA4BAD">
        <w:rPr>
          <w:rFonts w:ascii="Times New Roman" w:hAnsi="Times New Roman" w:cs="Times New Roman"/>
          <w:sz w:val="24"/>
          <w:szCs w:val="24"/>
        </w:rPr>
        <w:t>(pojmy morálky, mravnosti a etiky, aplikované etické disciplíny, hlavní paradigmata etického tázání v dějinách evropského myšlení)</w:t>
      </w:r>
    </w:p>
    <w:sectPr w:rsidR="007F75E3" w:rsidRPr="00BA4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6A2F"/>
    <w:multiLevelType w:val="hybridMultilevel"/>
    <w:tmpl w:val="98EC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E5069"/>
    <w:multiLevelType w:val="hybridMultilevel"/>
    <w:tmpl w:val="65387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BB6"/>
    <w:rsid w:val="00125BB6"/>
    <w:rsid w:val="002D5DF3"/>
    <w:rsid w:val="00383F24"/>
    <w:rsid w:val="004A35C5"/>
    <w:rsid w:val="00517087"/>
    <w:rsid w:val="005C1E07"/>
    <w:rsid w:val="00636920"/>
    <w:rsid w:val="007F097F"/>
    <w:rsid w:val="007F75E3"/>
    <w:rsid w:val="0090655F"/>
    <w:rsid w:val="009774FD"/>
    <w:rsid w:val="00A81F17"/>
    <w:rsid w:val="00AE74E5"/>
    <w:rsid w:val="00B3797A"/>
    <w:rsid w:val="00B41629"/>
    <w:rsid w:val="00B87380"/>
    <w:rsid w:val="00BA4BAD"/>
    <w:rsid w:val="00C61503"/>
    <w:rsid w:val="00E46B6B"/>
    <w:rsid w:val="00EC5528"/>
    <w:rsid w:val="00F53C44"/>
    <w:rsid w:val="00FA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CD53"/>
  <w15:chartTrackingRefBased/>
  <w15:docId w15:val="{08D2FB0C-A57C-41E2-8184-750C57DC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5B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6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BA4B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PhDr. Petr Nesvadba, CSc.</cp:lastModifiedBy>
  <cp:revision>2</cp:revision>
  <cp:lastPrinted>2022-09-13T04:40:00Z</cp:lastPrinted>
  <dcterms:created xsi:type="dcterms:W3CDTF">2022-09-30T05:35:00Z</dcterms:created>
  <dcterms:modified xsi:type="dcterms:W3CDTF">2022-09-30T05:35:00Z</dcterms:modified>
</cp:coreProperties>
</file>