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E3F" w:rsidRPr="00322FA8" w:rsidRDefault="00D63E3F" w:rsidP="00D63E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MATURITNÍ TÉMATA</w:t>
      </w:r>
      <w:r w:rsidRPr="00322FA8">
        <w:rPr>
          <w:b/>
          <w:sz w:val="28"/>
          <w:szCs w:val="28"/>
        </w:rPr>
        <w:t xml:space="preserve"> Z CHEMIE</w:t>
      </w:r>
    </w:p>
    <w:p w:rsidR="00D63E3F" w:rsidRDefault="00D63E3F" w:rsidP="00D63E3F">
      <w:pPr>
        <w:rPr>
          <w:b/>
          <w:sz w:val="32"/>
          <w:szCs w:val="32"/>
        </w:rPr>
      </w:pPr>
    </w:p>
    <w:p w:rsidR="00D63E3F" w:rsidRDefault="00D63E3F" w:rsidP="00D63E3F">
      <w:r>
        <w:t xml:space="preserve">Maturitní zkouška z </w:t>
      </w:r>
      <w:proofErr w:type="gramStart"/>
      <w:r>
        <w:t>chemie - profilová</w:t>
      </w:r>
      <w:proofErr w:type="gramEnd"/>
      <w:r>
        <w:t xml:space="preserve"> část - ústní</w:t>
      </w:r>
    </w:p>
    <w:p w:rsidR="00D63E3F" w:rsidRDefault="00D63E3F" w:rsidP="00D63E3F">
      <w:r>
        <w:t>Vyučující: Mgr. Jan Halík</w:t>
      </w:r>
    </w:p>
    <w:p w:rsidR="00D63E3F" w:rsidRDefault="00D63E3F" w:rsidP="00D63E3F">
      <w:r>
        <w:t xml:space="preserve">Třída: 4.E, 6.A, B </w:t>
      </w:r>
    </w:p>
    <w:p w:rsidR="00D63E3F" w:rsidRDefault="00D63E3F" w:rsidP="00D63E3F">
      <w:r>
        <w:t>Školní rok: 202</w:t>
      </w:r>
      <w:r w:rsidR="00166B22">
        <w:t>3</w:t>
      </w:r>
      <w:r>
        <w:t>/202</w:t>
      </w:r>
      <w:r w:rsidR="00166B22">
        <w:t>4</w:t>
      </w:r>
      <w:bookmarkStart w:id="0" w:name="_GoBack"/>
      <w:bookmarkEnd w:id="0"/>
    </w:p>
    <w:p w:rsidR="00D63E3F" w:rsidRDefault="00D63E3F" w:rsidP="00D63E3F">
      <w:pPr>
        <w:jc w:val="center"/>
        <w:rPr>
          <w:b/>
          <w:sz w:val="32"/>
          <w:szCs w:val="32"/>
        </w:rPr>
      </w:pPr>
    </w:p>
    <w:p w:rsidR="00D63E3F" w:rsidRDefault="00D63E3F" w:rsidP="00D63E3F">
      <w:pPr>
        <w:jc w:val="both"/>
        <w:rPr>
          <w:b/>
          <w:sz w:val="32"/>
          <w:szCs w:val="32"/>
        </w:rPr>
      </w:pP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Složení a struktura atomu, radioaktivita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Chemická vazba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Periodický zákon, periodická soustava. Prvky III. A skupiny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Roztoky. Kovy </w:t>
      </w:r>
      <w:r w:rsidRPr="00B3200D">
        <w:rPr>
          <w:sz w:val="22"/>
          <w:szCs w:val="22"/>
        </w:rPr>
        <w:t>VI. B a VII. B skupiny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Chemické reakce a jejich druhy. Základní výpočty, vyčíslování chemických rovnic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Halogeny a halogenové deriváty organických sloučenin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Alkalické kovy a kovy skupiny mědi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Síra, její anorganické a organické sloučeniny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Kyslík a přehled kyslíkatých derivátů uhlovodíků</w:t>
      </w:r>
    </w:p>
    <w:p w:rsidR="00D63E3F" w:rsidRPr="00F6123E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F6123E">
        <w:rPr>
          <w:sz w:val="22"/>
          <w:szCs w:val="22"/>
        </w:rPr>
        <w:t xml:space="preserve"> Vodík,</w:t>
      </w:r>
      <w:r>
        <w:rPr>
          <w:sz w:val="22"/>
          <w:szCs w:val="22"/>
        </w:rPr>
        <w:t xml:space="preserve"> </w:t>
      </w:r>
      <w:r w:rsidRPr="00F6123E">
        <w:rPr>
          <w:sz w:val="22"/>
          <w:szCs w:val="22"/>
        </w:rPr>
        <w:t>hydridy.  Rozdělení uhlovodíků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Kovy II. A </w:t>
      </w:r>
      <w:proofErr w:type="spellStart"/>
      <w:r>
        <w:rPr>
          <w:sz w:val="22"/>
          <w:szCs w:val="22"/>
        </w:rPr>
        <w:t>a</w:t>
      </w:r>
      <w:proofErr w:type="spellEnd"/>
      <w:r w:rsidRPr="00B3200D">
        <w:rPr>
          <w:sz w:val="22"/>
          <w:szCs w:val="22"/>
        </w:rPr>
        <w:t xml:space="preserve"> II</w:t>
      </w:r>
      <w:r>
        <w:rPr>
          <w:sz w:val="22"/>
          <w:szCs w:val="22"/>
        </w:rPr>
        <w:t>. B skupiny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Charakteristika d-prvků, </w:t>
      </w:r>
      <w:r w:rsidRPr="00B3200D">
        <w:rPr>
          <w:sz w:val="22"/>
          <w:szCs w:val="22"/>
        </w:rPr>
        <w:t>skupina železa a platinových kovů</w:t>
      </w:r>
    </w:p>
    <w:p w:rsidR="00D63E3F" w:rsidRPr="00F6123E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</w:t>
      </w:r>
      <w:r w:rsidRPr="00F6123E">
        <w:rPr>
          <w:sz w:val="22"/>
          <w:szCs w:val="22"/>
        </w:rPr>
        <w:t>Reakční kinetika. Rovnováha chemických reakcí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Nearomatické uhlovodíky a jejich přírodní zdroje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Are</w:t>
      </w:r>
      <w:r w:rsidRPr="00B3200D">
        <w:rPr>
          <w:sz w:val="22"/>
          <w:szCs w:val="22"/>
        </w:rPr>
        <w:t>ny</w:t>
      </w:r>
      <w:proofErr w:type="spellEnd"/>
      <w:r w:rsidRPr="00B3200D">
        <w:rPr>
          <w:sz w:val="22"/>
          <w:szCs w:val="22"/>
        </w:rPr>
        <w:t xml:space="preserve"> a heterocykly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Dusík a dusíkaté deriváty uhlovodíků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Alkoholy, fenoly, étery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Syntetické makromolekulární látky. Křemík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Lipidy, estery, mýdla, </w:t>
      </w:r>
      <w:proofErr w:type="spellStart"/>
      <w:r w:rsidRPr="00B3200D">
        <w:rPr>
          <w:sz w:val="22"/>
          <w:szCs w:val="22"/>
        </w:rPr>
        <w:t>izoprenoidy</w:t>
      </w:r>
      <w:proofErr w:type="spellEnd"/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Monosacharidy, fotosyntéza. Optická izomerie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Aminokyseliny, bílkoviny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Nukleové kyseliny a základy dědičnosti. Fosfor</w:t>
      </w:r>
    </w:p>
    <w:p w:rsidR="00D63E3F" w:rsidRPr="00F6123E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981FA1">
        <w:rPr>
          <w:b/>
          <w:color w:val="FF0000"/>
          <w:sz w:val="22"/>
          <w:szCs w:val="22"/>
        </w:rPr>
        <w:t xml:space="preserve"> </w:t>
      </w:r>
      <w:r w:rsidRPr="00F6123E">
        <w:rPr>
          <w:sz w:val="22"/>
          <w:szCs w:val="22"/>
        </w:rPr>
        <w:t>Enzymy, vitamíny, hormony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Energetika biochemických procesů v živých soustavách</w:t>
      </w:r>
    </w:p>
    <w:p w:rsidR="00D63E3F" w:rsidRPr="00F6123E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6123E">
        <w:rPr>
          <w:sz w:val="22"/>
          <w:szCs w:val="22"/>
        </w:rPr>
        <w:t>Kyseliny a zásady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Karbonylové sloučeniny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Uhlík, izomerie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Karboxylové kyseliny a jejich deriváty</w:t>
      </w:r>
    </w:p>
    <w:p w:rsidR="00D63E3F" w:rsidRPr="00B3200D" w:rsidRDefault="00D63E3F" w:rsidP="00D63E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Oligosacharidy a polysacharidy, odbourávání sacharidů</w:t>
      </w:r>
    </w:p>
    <w:p w:rsidR="00FC48E1" w:rsidRPr="00D63E3F" w:rsidRDefault="00D63E3F" w:rsidP="00D63E3F">
      <w:pPr>
        <w:numPr>
          <w:ilvl w:val="0"/>
          <w:numId w:val="1"/>
        </w:numPr>
        <w:spacing w:line="360" w:lineRule="auto"/>
        <w:jc w:val="both"/>
      </w:pPr>
      <w:r w:rsidRPr="00D63E3F">
        <w:rPr>
          <w:sz w:val="22"/>
          <w:szCs w:val="22"/>
        </w:rPr>
        <w:t xml:space="preserve"> Organická chemie v praxi – barviva, pigmenty, léčiva, detergenty</w:t>
      </w:r>
    </w:p>
    <w:sectPr w:rsidR="00FC48E1" w:rsidRPr="00D63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938CF"/>
    <w:multiLevelType w:val="hybridMultilevel"/>
    <w:tmpl w:val="65CCA8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3F"/>
    <w:rsid w:val="00166B22"/>
    <w:rsid w:val="003E0942"/>
    <w:rsid w:val="00D63E3F"/>
    <w:rsid w:val="00FC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C07A"/>
  <w15:chartTrackingRefBased/>
  <w15:docId w15:val="{FE246C2C-39D4-4212-8FA7-E1C41B88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3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Halík Jan</dc:creator>
  <cp:keywords/>
  <dc:description/>
  <cp:lastModifiedBy>Halík Jan</cp:lastModifiedBy>
  <cp:revision>2</cp:revision>
  <dcterms:created xsi:type="dcterms:W3CDTF">2023-10-09T09:35:00Z</dcterms:created>
  <dcterms:modified xsi:type="dcterms:W3CDTF">2023-10-09T09:35:00Z</dcterms:modified>
</cp:coreProperties>
</file>