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6187" w14:textId="77777777" w:rsidR="001D6E67" w:rsidRDefault="001D6E67" w:rsidP="001D6E67">
      <w:pPr>
        <w:ind w:left="360"/>
      </w:pPr>
      <w:r>
        <w:t xml:space="preserve">MATURITNÍ OKRUHY Z FRANCOUZŠTINY </w:t>
      </w:r>
    </w:p>
    <w:p w14:paraId="03D41DE3" w14:textId="602A6C1B" w:rsidR="001D6E67" w:rsidRDefault="001D6E67" w:rsidP="001D6E67">
      <w:pPr>
        <w:ind w:left="360"/>
      </w:pPr>
      <w:r>
        <w:t>Třída 4F</w:t>
      </w:r>
    </w:p>
    <w:p w14:paraId="7B8B3686" w14:textId="3C0C6C28" w:rsidR="001D6E67" w:rsidRDefault="001D6E67" w:rsidP="001D6E67">
      <w:pPr>
        <w:ind w:left="360"/>
      </w:pPr>
      <w:r>
        <w:t>Školní rok 202</w:t>
      </w:r>
      <w:r w:rsidR="00A40087">
        <w:t>3</w:t>
      </w:r>
      <w:r>
        <w:t>/202</w:t>
      </w:r>
      <w:r w:rsidR="00A40087">
        <w:t>4</w:t>
      </w:r>
    </w:p>
    <w:p w14:paraId="26B7A133" w14:textId="5575E6CB" w:rsidR="001D6E67" w:rsidRDefault="001D6E67" w:rsidP="001D6E67">
      <w:pPr>
        <w:ind w:left="360"/>
      </w:pPr>
      <w:r>
        <w:t xml:space="preserve">Vyučující: </w:t>
      </w:r>
      <w:r w:rsidR="00A40087">
        <w:t>Dagmar Jásková</w:t>
      </w:r>
    </w:p>
    <w:p w14:paraId="6DAFF85E" w14:textId="77777777" w:rsidR="001D6E67" w:rsidRDefault="001D6E67" w:rsidP="001D6E67"/>
    <w:p w14:paraId="12D81BFF" w14:textId="77777777" w:rsidR="001D6E67" w:rsidRDefault="001D6E67" w:rsidP="001D6E67">
      <w:pPr>
        <w:ind w:left="360"/>
      </w:pPr>
      <w:r>
        <w:t xml:space="preserve">1/Devant la carte de la France </w:t>
      </w:r>
    </w:p>
    <w:p w14:paraId="07B6C435" w14:textId="77777777" w:rsidR="001D6E67" w:rsidRDefault="001D6E67" w:rsidP="001D6E67">
      <w:pPr>
        <w:ind w:left="360"/>
      </w:pPr>
      <w:r>
        <w:t xml:space="preserve">2/Devant la carte de la République tchèque </w:t>
      </w:r>
    </w:p>
    <w:p w14:paraId="0991CC12" w14:textId="77777777" w:rsidR="001D6E67" w:rsidRDefault="001D6E67" w:rsidP="001D6E67">
      <w:pPr>
        <w:ind w:left="360"/>
      </w:pPr>
      <w:r>
        <w:t xml:space="preserve">3/Paris </w:t>
      </w:r>
    </w:p>
    <w:p w14:paraId="394E8576" w14:textId="77777777" w:rsidR="001D6E67" w:rsidRDefault="001D6E67" w:rsidP="001D6E67">
      <w:pPr>
        <w:ind w:left="360"/>
      </w:pPr>
      <w:r>
        <w:t xml:space="preserve">4/Prague et ses monuments </w:t>
      </w:r>
    </w:p>
    <w:p w14:paraId="1462DF2E" w14:textId="77777777" w:rsidR="001D6E67" w:rsidRDefault="001D6E67" w:rsidP="001D6E67">
      <w:pPr>
        <w:ind w:left="360"/>
      </w:pPr>
      <w:r>
        <w:t xml:space="preserve">5/La vie quotidienne </w:t>
      </w:r>
    </w:p>
    <w:p w14:paraId="30189CFC" w14:textId="77777777" w:rsidR="001D6E67" w:rsidRDefault="001D6E67" w:rsidP="001D6E67">
      <w:pPr>
        <w:ind w:left="360"/>
      </w:pPr>
      <w:r>
        <w:t xml:space="preserve">6/Le transport et la communication </w:t>
      </w:r>
    </w:p>
    <w:p w14:paraId="3B4B4F02" w14:textId="77777777" w:rsidR="001D6E67" w:rsidRDefault="001D6E67" w:rsidP="001D6E67">
      <w:pPr>
        <w:ind w:left="360"/>
      </w:pPr>
      <w:r>
        <w:t xml:space="preserve">7/La vie scolaire </w:t>
      </w:r>
    </w:p>
    <w:p w14:paraId="5322C2F0" w14:textId="77777777" w:rsidR="001D6E67" w:rsidRDefault="001D6E67" w:rsidP="001D6E67">
      <w:pPr>
        <w:ind w:left="360"/>
      </w:pPr>
      <w:r>
        <w:t xml:space="preserve">8/Le sport, les Jeux Olympiques </w:t>
      </w:r>
    </w:p>
    <w:p w14:paraId="779D4867" w14:textId="77777777" w:rsidR="001D6E67" w:rsidRDefault="001D6E67" w:rsidP="001D6E67">
      <w:pPr>
        <w:ind w:left="360"/>
      </w:pPr>
      <w:r>
        <w:t>9/La santé, la maladie</w:t>
      </w:r>
    </w:p>
    <w:p w14:paraId="67EF81BD" w14:textId="77777777" w:rsidR="001D6E67" w:rsidRDefault="001D6E67" w:rsidP="001D6E67">
      <w:pPr>
        <w:ind w:left="360"/>
      </w:pPr>
      <w:r>
        <w:t>10/La vie culturelle, les rapports franco-tchèques</w:t>
      </w:r>
    </w:p>
    <w:p w14:paraId="6A512645" w14:textId="77777777" w:rsidR="001D6E67" w:rsidRDefault="001D6E67" w:rsidP="001D6E67">
      <w:pPr>
        <w:ind w:left="360"/>
      </w:pPr>
      <w:r>
        <w:t>11/Les mass-médias en France et chez nous</w:t>
      </w:r>
    </w:p>
    <w:p w14:paraId="46361383" w14:textId="77777777" w:rsidR="001D6E67" w:rsidRDefault="001D6E67" w:rsidP="001D6E67">
      <w:pPr>
        <w:ind w:left="360"/>
      </w:pPr>
      <w:r>
        <w:t xml:space="preserve">12/La vie politique en France et en République tchèque </w:t>
      </w:r>
    </w:p>
    <w:p w14:paraId="23975864" w14:textId="77777777" w:rsidR="001D6E67" w:rsidRDefault="001D6E67" w:rsidP="001D6E67">
      <w:pPr>
        <w:ind w:left="360"/>
      </w:pPr>
      <w:r>
        <w:t xml:space="preserve">13/L´environnement, des grands problèmes écologiques </w:t>
      </w:r>
    </w:p>
    <w:p w14:paraId="0026B8F7" w14:textId="77777777" w:rsidR="001D6E67" w:rsidRDefault="001D6E67" w:rsidP="001D6E67">
      <w:pPr>
        <w:ind w:left="360"/>
      </w:pPr>
      <w:r>
        <w:t xml:space="preserve">14/La francophonie – les pays où on parle français </w:t>
      </w:r>
    </w:p>
    <w:p w14:paraId="68929DE4" w14:textId="77777777" w:rsidR="001D6E67" w:rsidRDefault="001D6E67" w:rsidP="001D6E67">
      <w:pPr>
        <w:ind w:left="360"/>
      </w:pPr>
      <w:r>
        <w:t xml:space="preserve">15/La Belgique et la Suisse </w:t>
      </w:r>
    </w:p>
    <w:p w14:paraId="5BC01C94" w14:textId="77777777" w:rsidR="001D6E67" w:rsidRDefault="001D6E67" w:rsidP="001D6E67">
      <w:pPr>
        <w:ind w:left="360"/>
      </w:pPr>
      <w:r>
        <w:t xml:space="preserve">16/Le Canada </w:t>
      </w:r>
    </w:p>
    <w:p w14:paraId="74153F71" w14:textId="77777777" w:rsidR="001D6E67" w:rsidRDefault="001D6E67" w:rsidP="001D6E67">
      <w:pPr>
        <w:ind w:left="360"/>
      </w:pPr>
      <w:r>
        <w:t>17/Les fêtes en France et chez nous</w:t>
      </w:r>
    </w:p>
    <w:p w14:paraId="6E2FBE8B" w14:textId="77777777" w:rsidR="001D6E67" w:rsidRDefault="001D6E67" w:rsidP="001D6E67">
      <w:pPr>
        <w:ind w:left="360"/>
      </w:pPr>
      <w:r>
        <w:t>18/Les voyages, le tourisme, les loisirs</w:t>
      </w:r>
    </w:p>
    <w:p w14:paraId="38ADDB4C" w14:textId="77777777" w:rsidR="001D6E67" w:rsidRDefault="001D6E67" w:rsidP="001D6E67">
      <w:pPr>
        <w:ind w:left="360"/>
      </w:pPr>
      <w:r>
        <w:t xml:space="preserve">19/Le logement, la ville, le village </w:t>
      </w:r>
    </w:p>
    <w:p w14:paraId="00C2D5BE" w14:textId="77777777" w:rsidR="001D6E67" w:rsidRDefault="001D6E67" w:rsidP="001D6E67">
      <w:pPr>
        <w:ind w:left="360"/>
      </w:pPr>
      <w:r>
        <w:t>20/La cuisine et les spécialités francaises.</w:t>
      </w:r>
    </w:p>
    <w:p w14:paraId="4D8E996A" w14:textId="77777777" w:rsidR="00A32FE8" w:rsidRDefault="00A32FE8"/>
    <w:sectPr w:rsidR="00A32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C"/>
    <w:rsid w:val="001D6E67"/>
    <w:rsid w:val="00617C57"/>
    <w:rsid w:val="00851911"/>
    <w:rsid w:val="00A32FE8"/>
    <w:rsid w:val="00A40087"/>
    <w:rsid w:val="00B8470C"/>
    <w:rsid w:val="00C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F675"/>
  <w15:docId w15:val="{9FB25F66-A141-4F54-AEB7-446E14D9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E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Mišíková Eva</dc:creator>
  <cp:lastModifiedBy>Jásková Dagmar</cp:lastModifiedBy>
  <cp:revision>3</cp:revision>
  <dcterms:created xsi:type="dcterms:W3CDTF">2023-09-12T05:38:00Z</dcterms:created>
  <dcterms:modified xsi:type="dcterms:W3CDTF">2023-09-12T05:38:00Z</dcterms:modified>
</cp:coreProperties>
</file>